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0C224" w14:textId="77777777" w:rsidR="00734F8F" w:rsidRPr="002E40F2" w:rsidRDefault="005745D8" w:rsidP="00EC2CFE">
      <w:pPr>
        <w:pStyle w:val="Title"/>
        <w:spacing w:before="0"/>
        <w:ind w:left="0" w:right="0"/>
        <w:rPr>
          <w:sz w:val="36"/>
          <w:szCs w:val="36"/>
        </w:rPr>
      </w:pPr>
      <w:r w:rsidRPr="002E40F2">
        <w:rPr>
          <w:sz w:val="36"/>
          <w:szCs w:val="36"/>
        </w:rPr>
        <w:t>Improved</w:t>
      </w:r>
      <w:r w:rsidRPr="002E40F2">
        <w:rPr>
          <w:spacing w:val="10"/>
          <w:sz w:val="36"/>
          <w:szCs w:val="36"/>
        </w:rPr>
        <w:t xml:space="preserve"> </w:t>
      </w:r>
      <w:r w:rsidRPr="002E40F2">
        <w:rPr>
          <w:sz w:val="36"/>
          <w:szCs w:val="36"/>
        </w:rPr>
        <w:t>Fragmentation</w:t>
      </w:r>
      <w:r w:rsidRPr="002E40F2">
        <w:rPr>
          <w:spacing w:val="11"/>
          <w:sz w:val="36"/>
          <w:szCs w:val="36"/>
        </w:rPr>
        <w:t xml:space="preserve"> </w:t>
      </w:r>
      <w:r w:rsidRPr="002E40F2">
        <w:rPr>
          <w:sz w:val="36"/>
          <w:szCs w:val="36"/>
        </w:rPr>
        <w:t>Attacks</w:t>
      </w:r>
      <w:r w:rsidRPr="002E40F2">
        <w:rPr>
          <w:spacing w:val="10"/>
          <w:sz w:val="36"/>
          <w:szCs w:val="36"/>
        </w:rPr>
        <w:t xml:space="preserve"> </w:t>
      </w:r>
      <w:r w:rsidRPr="002E40F2">
        <w:rPr>
          <w:sz w:val="36"/>
          <w:szCs w:val="36"/>
        </w:rPr>
        <w:t>Mitigation</w:t>
      </w:r>
      <w:r w:rsidRPr="002E40F2">
        <w:rPr>
          <w:spacing w:val="11"/>
          <w:sz w:val="36"/>
          <w:szCs w:val="36"/>
        </w:rPr>
        <w:t xml:space="preserve"> </w:t>
      </w:r>
      <w:r w:rsidRPr="002E40F2">
        <w:rPr>
          <w:sz w:val="36"/>
          <w:szCs w:val="36"/>
        </w:rPr>
        <w:t>in</w:t>
      </w:r>
      <w:r w:rsidRPr="002E40F2">
        <w:rPr>
          <w:spacing w:val="10"/>
          <w:sz w:val="36"/>
          <w:szCs w:val="36"/>
        </w:rPr>
        <w:t xml:space="preserve"> </w:t>
      </w:r>
      <w:r w:rsidRPr="002E40F2">
        <w:rPr>
          <w:sz w:val="36"/>
          <w:szCs w:val="36"/>
        </w:rPr>
        <w:t>IPv6</w:t>
      </w:r>
      <w:r w:rsidRPr="002E40F2">
        <w:rPr>
          <w:spacing w:val="11"/>
          <w:sz w:val="36"/>
          <w:szCs w:val="36"/>
        </w:rPr>
        <w:t xml:space="preserve"> </w:t>
      </w:r>
      <w:r w:rsidRPr="002E40F2">
        <w:rPr>
          <w:spacing w:val="-2"/>
          <w:sz w:val="36"/>
          <w:szCs w:val="36"/>
        </w:rPr>
        <w:t>Networks</w:t>
      </w:r>
    </w:p>
    <w:p w14:paraId="4BF47FE5" w14:textId="77777777" w:rsidR="00734F8F" w:rsidRDefault="005745D8" w:rsidP="00EC2CFE">
      <w:pPr>
        <w:spacing w:before="360" w:after="360"/>
        <w:jc w:val="center"/>
        <w:rPr>
          <w:position w:val="10"/>
        </w:rPr>
      </w:pPr>
      <w:r>
        <w:rPr>
          <w:sz w:val="28"/>
        </w:rPr>
        <w:t>Navaneethan C. Arjuman,</w:t>
      </w:r>
      <w:r>
        <w:rPr>
          <w:position w:val="10"/>
        </w:rPr>
        <w:t>1,</w:t>
      </w:r>
      <w:r>
        <w:rPr>
          <w:spacing w:val="-12"/>
          <w:position w:val="10"/>
        </w:rPr>
        <w:t xml:space="preserve"> </w:t>
      </w:r>
      <w:r>
        <w:rPr>
          <w:position w:val="10"/>
        </w:rPr>
        <w:t>2, a)</w:t>
      </w:r>
      <w:r>
        <w:rPr>
          <w:spacing w:val="40"/>
          <w:position w:val="10"/>
        </w:rPr>
        <w:t xml:space="preserve"> </w:t>
      </w:r>
      <w:proofErr w:type="spellStart"/>
      <w:r>
        <w:rPr>
          <w:sz w:val="28"/>
        </w:rPr>
        <w:t>Vimalrich</w:t>
      </w:r>
      <w:proofErr w:type="spellEnd"/>
      <w:r>
        <w:rPr>
          <w:sz w:val="28"/>
        </w:rPr>
        <w:t xml:space="preserve"> Selvam Nadarajah,</w:t>
      </w:r>
      <w:r>
        <w:rPr>
          <w:position w:val="10"/>
        </w:rPr>
        <w:t>2, b)</w:t>
      </w:r>
      <w:r>
        <w:rPr>
          <w:spacing w:val="40"/>
          <w:position w:val="10"/>
        </w:rPr>
        <w:t xml:space="preserve"> </w:t>
      </w:r>
      <w:r>
        <w:rPr>
          <w:sz w:val="28"/>
        </w:rPr>
        <w:t>Shankar Karuppayah,</w:t>
      </w:r>
      <w:r>
        <w:rPr>
          <w:position w:val="10"/>
        </w:rPr>
        <w:t>3, c)</w:t>
      </w:r>
      <w:r>
        <w:rPr>
          <w:spacing w:val="40"/>
          <w:position w:val="10"/>
        </w:rPr>
        <w:t xml:space="preserve"> </w:t>
      </w:r>
      <w:r>
        <w:rPr>
          <w:sz w:val="28"/>
        </w:rPr>
        <w:t>and Selvakumar Manickam</w:t>
      </w:r>
      <w:r>
        <w:rPr>
          <w:position w:val="10"/>
        </w:rPr>
        <w:t>3, d)</w:t>
      </w:r>
    </w:p>
    <w:p w14:paraId="7DDB6375" w14:textId="28D94914" w:rsidR="00734F8F" w:rsidRPr="002E40F2" w:rsidRDefault="005745D8" w:rsidP="00EC2CFE">
      <w:pPr>
        <w:jc w:val="center"/>
        <w:rPr>
          <w:i/>
          <w:iCs/>
          <w:sz w:val="20"/>
          <w:szCs w:val="20"/>
        </w:rPr>
      </w:pPr>
      <w:r w:rsidRPr="002E40F2">
        <w:rPr>
          <w:i/>
          <w:iCs/>
          <w:position w:val="7"/>
          <w:sz w:val="20"/>
          <w:szCs w:val="20"/>
          <w:vertAlign w:val="superscript"/>
        </w:rPr>
        <w:t>1</w:t>
      </w:r>
      <w:r w:rsidRPr="002E40F2">
        <w:rPr>
          <w:i/>
          <w:iCs/>
          <w:sz w:val="20"/>
          <w:szCs w:val="20"/>
        </w:rPr>
        <w:t>Center</w:t>
      </w:r>
      <w:r w:rsidRPr="002E40F2">
        <w:rPr>
          <w:i/>
          <w:iCs/>
          <w:spacing w:val="-6"/>
          <w:sz w:val="20"/>
          <w:szCs w:val="20"/>
        </w:rPr>
        <w:t xml:space="preserve"> </w:t>
      </w:r>
      <w:r w:rsidRPr="002E40F2">
        <w:rPr>
          <w:i/>
          <w:iCs/>
          <w:sz w:val="20"/>
          <w:szCs w:val="20"/>
        </w:rPr>
        <w:t>for</w:t>
      </w:r>
      <w:r w:rsidRPr="002E40F2">
        <w:rPr>
          <w:i/>
          <w:iCs/>
          <w:spacing w:val="-5"/>
          <w:sz w:val="20"/>
          <w:szCs w:val="20"/>
        </w:rPr>
        <w:t xml:space="preserve"> </w:t>
      </w:r>
      <w:r w:rsidRPr="002E40F2">
        <w:rPr>
          <w:i/>
          <w:iCs/>
          <w:sz w:val="20"/>
          <w:szCs w:val="20"/>
        </w:rPr>
        <w:t>Cyber</w:t>
      </w:r>
      <w:r w:rsidRPr="002E40F2">
        <w:rPr>
          <w:i/>
          <w:iCs/>
          <w:spacing w:val="-5"/>
          <w:sz w:val="20"/>
          <w:szCs w:val="20"/>
        </w:rPr>
        <w:t xml:space="preserve"> </w:t>
      </w:r>
      <w:r w:rsidRPr="002E40F2">
        <w:rPr>
          <w:i/>
          <w:iCs/>
          <w:sz w:val="20"/>
          <w:szCs w:val="20"/>
        </w:rPr>
        <w:t>Security</w:t>
      </w:r>
      <w:r w:rsidRPr="002E40F2">
        <w:rPr>
          <w:i/>
          <w:iCs/>
          <w:spacing w:val="-5"/>
          <w:sz w:val="20"/>
          <w:szCs w:val="20"/>
        </w:rPr>
        <w:t xml:space="preserve"> </w:t>
      </w:r>
      <w:r w:rsidRPr="002E40F2">
        <w:rPr>
          <w:i/>
          <w:iCs/>
          <w:sz w:val="20"/>
          <w:szCs w:val="20"/>
        </w:rPr>
        <w:t>and</w:t>
      </w:r>
      <w:r w:rsidRPr="002E40F2">
        <w:rPr>
          <w:i/>
          <w:iCs/>
          <w:spacing w:val="-5"/>
          <w:sz w:val="20"/>
          <w:szCs w:val="20"/>
        </w:rPr>
        <w:t xml:space="preserve"> </w:t>
      </w:r>
      <w:r w:rsidRPr="002E40F2">
        <w:rPr>
          <w:i/>
          <w:iCs/>
          <w:sz w:val="20"/>
          <w:szCs w:val="20"/>
        </w:rPr>
        <w:t>Quantum</w:t>
      </w:r>
      <w:r w:rsidRPr="002E40F2">
        <w:rPr>
          <w:i/>
          <w:iCs/>
          <w:spacing w:val="-5"/>
          <w:sz w:val="20"/>
          <w:szCs w:val="20"/>
        </w:rPr>
        <w:t xml:space="preserve"> </w:t>
      </w:r>
      <w:r w:rsidRPr="002E40F2">
        <w:rPr>
          <w:i/>
          <w:iCs/>
          <w:sz w:val="20"/>
          <w:szCs w:val="20"/>
        </w:rPr>
        <w:t>Computing,</w:t>
      </w:r>
      <w:r w:rsidRPr="002E40F2">
        <w:rPr>
          <w:i/>
          <w:iCs/>
          <w:spacing w:val="-5"/>
          <w:sz w:val="20"/>
          <w:szCs w:val="20"/>
        </w:rPr>
        <w:t xml:space="preserve"> </w:t>
      </w:r>
      <w:proofErr w:type="spellStart"/>
      <w:r w:rsidRPr="002E40F2">
        <w:rPr>
          <w:i/>
          <w:iCs/>
          <w:sz w:val="20"/>
          <w:szCs w:val="20"/>
        </w:rPr>
        <w:t>CoE</w:t>
      </w:r>
      <w:proofErr w:type="spellEnd"/>
      <w:r w:rsidRPr="002E40F2">
        <w:rPr>
          <w:i/>
          <w:iCs/>
          <w:spacing w:val="-5"/>
          <w:sz w:val="20"/>
          <w:szCs w:val="20"/>
        </w:rPr>
        <w:t xml:space="preserve"> </w:t>
      </w:r>
      <w:r w:rsidRPr="002E40F2">
        <w:rPr>
          <w:i/>
          <w:iCs/>
          <w:sz w:val="20"/>
          <w:szCs w:val="20"/>
        </w:rPr>
        <w:t>for</w:t>
      </w:r>
      <w:r w:rsidRPr="002E40F2">
        <w:rPr>
          <w:i/>
          <w:iCs/>
          <w:spacing w:val="-6"/>
          <w:sz w:val="20"/>
          <w:szCs w:val="20"/>
        </w:rPr>
        <w:t xml:space="preserve"> </w:t>
      </w:r>
      <w:r w:rsidRPr="002E40F2">
        <w:rPr>
          <w:i/>
          <w:iCs/>
          <w:sz w:val="20"/>
          <w:szCs w:val="20"/>
        </w:rPr>
        <w:t>Advanced</w:t>
      </w:r>
      <w:r w:rsidRPr="002E40F2">
        <w:rPr>
          <w:i/>
          <w:iCs/>
          <w:spacing w:val="-5"/>
          <w:sz w:val="20"/>
          <w:szCs w:val="20"/>
        </w:rPr>
        <w:t xml:space="preserve"> </w:t>
      </w:r>
      <w:r w:rsidRPr="002E40F2">
        <w:rPr>
          <w:i/>
          <w:iCs/>
          <w:spacing w:val="-2"/>
          <w:sz w:val="20"/>
          <w:szCs w:val="20"/>
        </w:rPr>
        <w:t>Cloud</w:t>
      </w:r>
      <w:r w:rsidR="0043471C">
        <w:rPr>
          <w:i/>
          <w:iCs/>
          <w:spacing w:val="-2"/>
          <w:sz w:val="20"/>
          <w:szCs w:val="20"/>
        </w:rPr>
        <w:t xml:space="preserve">, </w:t>
      </w:r>
      <w:r w:rsidR="0043471C" w:rsidRPr="002E40F2">
        <w:rPr>
          <w:i/>
          <w:iCs/>
          <w:spacing w:val="-2"/>
          <w:sz w:val="20"/>
          <w:szCs w:val="20"/>
        </w:rPr>
        <w:t>Multimedia</w:t>
      </w:r>
      <w:r w:rsidR="0043471C" w:rsidRPr="002E40F2">
        <w:rPr>
          <w:i/>
          <w:iCs/>
          <w:spacing w:val="5"/>
          <w:sz w:val="20"/>
          <w:szCs w:val="20"/>
        </w:rPr>
        <w:t xml:space="preserve"> </w:t>
      </w:r>
      <w:r w:rsidR="0043471C" w:rsidRPr="002E40F2">
        <w:rPr>
          <w:i/>
          <w:iCs/>
          <w:spacing w:val="-2"/>
          <w:sz w:val="20"/>
          <w:szCs w:val="20"/>
        </w:rPr>
        <w:t>University,</w:t>
      </w:r>
      <w:r w:rsidR="0043471C" w:rsidRPr="002E40F2">
        <w:rPr>
          <w:i/>
          <w:iCs/>
          <w:spacing w:val="4"/>
          <w:sz w:val="20"/>
          <w:szCs w:val="20"/>
        </w:rPr>
        <w:t xml:space="preserve"> </w:t>
      </w:r>
      <w:r w:rsidR="0043471C" w:rsidRPr="002E40F2">
        <w:rPr>
          <w:i/>
          <w:iCs/>
          <w:spacing w:val="-2"/>
          <w:sz w:val="20"/>
          <w:szCs w:val="20"/>
        </w:rPr>
        <w:t>Persiaran</w:t>
      </w:r>
      <w:r w:rsidR="0043471C" w:rsidRPr="002E40F2">
        <w:rPr>
          <w:i/>
          <w:iCs/>
          <w:spacing w:val="4"/>
          <w:sz w:val="20"/>
          <w:szCs w:val="20"/>
        </w:rPr>
        <w:t xml:space="preserve"> </w:t>
      </w:r>
      <w:r w:rsidR="0043471C" w:rsidRPr="002E40F2">
        <w:rPr>
          <w:i/>
          <w:iCs/>
          <w:spacing w:val="-2"/>
          <w:sz w:val="20"/>
          <w:szCs w:val="20"/>
        </w:rPr>
        <w:t>Multimedia,</w:t>
      </w:r>
      <w:r w:rsidR="0043471C" w:rsidRPr="002E40F2">
        <w:rPr>
          <w:i/>
          <w:iCs/>
          <w:spacing w:val="4"/>
          <w:sz w:val="20"/>
          <w:szCs w:val="20"/>
        </w:rPr>
        <w:t xml:space="preserve"> </w:t>
      </w:r>
      <w:r w:rsidR="0043471C" w:rsidRPr="002E40F2">
        <w:rPr>
          <w:i/>
          <w:iCs/>
          <w:spacing w:val="-2"/>
          <w:sz w:val="20"/>
          <w:szCs w:val="20"/>
        </w:rPr>
        <w:t>63100</w:t>
      </w:r>
      <w:r w:rsidR="0043471C" w:rsidRPr="002E40F2">
        <w:rPr>
          <w:i/>
          <w:iCs/>
          <w:spacing w:val="4"/>
          <w:sz w:val="20"/>
          <w:szCs w:val="20"/>
        </w:rPr>
        <w:t xml:space="preserve"> </w:t>
      </w:r>
      <w:r w:rsidR="0043471C" w:rsidRPr="002E40F2">
        <w:rPr>
          <w:i/>
          <w:iCs/>
          <w:spacing w:val="-2"/>
          <w:sz w:val="20"/>
          <w:szCs w:val="20"/>
        </w:rPr>
        <w:t>Cyberjaya,</w:t>
      </w:r>
      <w:r w:rsidR="0043471C" w:rsidRPr="002E40F2">
        <w:rPr>
          <w:i/>
          <w:iCs/>
          <w:spacing w:val="5"/>
          <w:sz w:val="20"/>
          <w:szCs w:val="20"/>
        </w:rPr>
        <w:t xml:space="preserve"> </w:t>
      </w:r>
      <w:r w:rsidR="0043471C" w:rsidRPr="002E40F2">
        <w:rPr>
          <w:i/>
          <w:iCs/>
          <w:spacing w:val="-2"/>
          <w:sz w:val="20"/>
          <w:szCs w:val="20"/>
        </w:rPr>
        <w:t>Selangor,</w:t>
      </w:r>
      <w:r w:rsidR="0043471C" w:rsidRPr="002E40F2">
        <w:rPr>
          <w:i/>
          <w:iCs/>
          <w:spacing w:val="4"/>
          <w:sz w:val="20"/>
          <w:szCs w:val="20"/>
        </w:rPr>
        <w:t xml:space="preserve"> </w:t>
      </w:r>
      <w:r w:rsidR="0043471C" w:rsidRPr="002E40F2">
        <w:rPr>
          <w:i/>
          <w:iCs/>
          <w:spacing w:val="-2"/>
          <w:sz w:val="20"/>
          <w:szCs w:val="20"/>
        </w:rPr>
        <w:t>Malaysia</w:t>
      </w:r>
    </w:p>
    <w:p w14:paraId="64837597" w14:textId="77777777" w:rsidR="00734F8F" w:rsidRPr="002E40F2" w:rsidRDefault="005745D8" w:rsidP="00EC2CFE">
      <w:pPr>
        <w:jc w:val="center"/>
        <w:rPr>
          <w:i/>
          <w:iCs/>
          <w:sz w:val="20"/>
          <w:szCs w:val="20"/>
        </w:rPr>
      </w:pPr>
      <w:r w:rsidRPr="002E40F2">
        <w:rPr>
          <w:i/>
          <w:iCs/>
          <w:spacing w:val="-2"/>
          <w:position w:val="7"/>
          <w:sz w:val="20"/>
          <w:szCs w:val="20"/>
          <w:vertAlign w:val="superscript"/>
        </w:rPr>
        <w:t>2</w:t>
      </w:r>
      <w:r w:rsidRPr="002E40F2">
        <w:rPr>
          <w:i/>
          <w:iCs/>
          <w:spacing w:val="-2"/>
          <w:sz w:val="20"/>
          <w:szCs w:val="20"/>
        </w:rPr>
        <w:t>Faculty</w:t>
      </w:r>
      <w:r w:rsidRPr="002E40F2">
        <w:rPr>
          <w:i/>
          <w:iCs/>
          <w:spacing w:val="4"/>
          <w:sz w:val="20"/>
          <w:szCs w:val="20"/>
        </w:rPr>
        <w:t xml:space="preserve"> </w:t>
      </w:r>
      <w:r w:rsidRPr="002E40F2">
        <w:rPr>
          <w:i/>
          <w:iCs/>
          <w:spacing w:val="-2"/>
          <w:sz w:val="20"/>
          <w:szCs w:val="20"/>
        </w:rPr>
        <w:t>of</w:t>
      </w:r>
      <w:r w:rsidRPr="002E40F2">
        <w:rPr>
          <w:i/>
          <w:iCs/>
          <w:spacing w:val="4"/>
          <w:sz w:val="20"/>
          <w:szCs w:val="20"/>
        </w:rPr>
        <w:t xml:space="preserve"> </w:t>
      </w:r>
      <w:r w:rsidRPr="002E40F2">
        <w:rPr>
          <w:i/>
          <w:iCs/>
          <w:spacing w:val="-2"/>
          <w:sz w:val="20"/>
          <w:szCs w:val="20"/>
        </w:rPr>
        <w:t>Computing</w:t>
      </w:r>
      <w:r w:rsidRPr="002E40F2">
        <w:rPr>
          <w:i/>
          <w:iCs/>
          <w:spacing w:val="4"/>
          <w:sz w:val="20"/>
          <w:szCs w:val="20"/>
        </w:rPr>
        <w:t xml:space="preserve"> </w:t>
      </w:r>
      <w:r w:rsidRPr="002E40F2">
        <w:rPr>
          <w:i/>
          <w:iCs/>
          <w:spacing w:val="-2"/>
          <w:sz w:val="20"/>
          <w:szCs w:val="20"/>
        </w:rPr>
        <w:t>and</w:t>
      </w:r>
      <w:r w:rsidRPr="002E40F2">
        <w:rPr>
          <w:i/>
          <w:iCs/>
          <w:spacing w:val="4"/>
          <w:sz w:val="20"/>
          <w:szCs w:val="20"/>
        </w:rPr>
        <w:t xml:space="preserve"> </w:t>
      </w:r>
      <w:r w:rsidRPr="002E40F2">
        <w:rPr>
          <w:i/>
          <w:iCs/>
          <w:spacing w:val="-2"/>
          <w:sz w:val="20"/>
          <w:szCs w:val="20"/>
        </w:rPr>
        <w:t>Informatics,</w:t>
      </w:r>
      <w:r w:rsidRPr="002E40F2">
        <w:rPr>
          <w:i/>
          <w:iCs/>
          <w:spacing w:val="4"/>
          <w:sz w:val="20"/>
          <w:szCs w:val="20"/>
        </w:rPr>
        <w:t xml:space="preserve"> </w:t>
      </w:r>
      <w:r w:rsidRPr="002E40F2">
        <w:rPr>
          <w:i/>
          <w:iCs/>
          <w:spacing w:val="-2"/>
          <w:sz w:val="20"/>
          <w:szCs w:val="20"/>
        </w:rPr>
        <w:t>Multimedia</w:t>
      </w:r>
      <w:r w:rsidRPr="002E40F2">
        <w:rPr>
          <w:i/>
          <w:iCs/>
          <w:spacing w:val="5"/>
          <w:sz w:val="20"/>
          <w:szCs w:val="20"/>
        </w:rPr>
        <w:t xml:space="preserve"> </w:t>
      </w:r>
      <w:r w:rsidRPr="002E40F2">
        <w:rPr>
          <w:i/>
          <w:iCs/>
          <w:spacing w:val="-2"/>
          <w:sz w:val="20"/>
          <w:szCs w:val="20"/>
        </w:rPr>
        <w:t>University,</w:t>
      </w:r>
      <w:r w:rsidRPr="002E40F2">
        <w:rPr>
          <w:i/>
          <w:iCs/>
          <w:spacing w:val="4"/>
          <w:sz w:val="20"/>
          <w:szCs w:val="20"/>
        </w:rPr>
        <w:t xml:space="preserve"> </w:t>
      </w:r>
      <w:r w:rsidRPr="002E40F2">
        <w:rPr>
          <w:i/>
          <w:iCs/>
          <w:spacing w:val="-2"/>
          <w:sz w:val="20"/>
          <w:szCs w:val="20"/>
        </w:rPr>
        <w:t>Persiaran</w:t>
      </w:r>
      <w:r w:rsidRPr="002E40F2">
        <w:rPr>
          <w:i/>
          <w:iCs/>
          <w:spacing w:val="4"/>
          <w:sz w:val="20"/>
          <w:szCs w:val="20"/>
        </w:rPr>
        <w:t xml:space="preserve"> </w:t>
      </w:r>
      <w:r w:rsidRPr="002E40F2">
        <w:rPr>
          <w:i/>
          <w:iCs/>
          <w:spacing w:val="-2"/>
          <w:sz w:val="20"/>
          <w:szCs w:val="20"/>
        </w:rPr>
        <w:t>Multimedia,</w:t>
      </w:r>
      <w:r w:rsidRPr="002E40F2">
        <w:rPr>
          <w:i/>
          <w:iCs/>
          <w:spacing w:val="4"/>
          <w:sz w:val="20"/>
          <w:szCs w:val="20"/>
        </w:rPr>
        <w:t xml:space="preserve"> </w:t>
      </w:r>
      <w:r w:rsidRPr="002E40F2">
        <w:rPr>
          <w:i/>
          <w:iCs/>
          <w:spacing w:val="-2"/>
          <w:sz w:val="20"/>
          <w:szCs w:val="20"/>
        </w:rPr>
        <w:t>63100</w:t>
      </w:r>
      <w:r w:rsidRPr="002E40F2">
        <w:rPr>
          <w:i/>
          <w:iCs/>
          <w:spacing w:val="4"/>
          <w:sz w:val="20"/>
          <w:szCs w:val="20"/>
        </w:rPr>
        <w:t xml:space="preserve"> </w:t>
      </w:r>
      <w:r w:rsidRPr="002E40F2">
        <w:rPr>
          <w:i/>
          <w:iCs/>
          <w:spacing w:val="-2"/>
          <w:sz w:val="20"/>
          <w:szCs w:val="20"/>
        </w:rPr>
        <w:t>Cyberjaya,</w:t>
      </w:r>
      <w:r w:rsidRPr="002E40F2">
        <w:rPr>
          <w:i/>
          <w:iCs/>
          <w:spacing w:val="5"/>
          <w:sz w:val="20"/>
          <w:szCs w:val="20"/>
        </w:rPr>
        <w:t xml:space="preserve"> </w:t>
      </w:r>
      <w:r w:rsidRPr="002E40F2">
        <w:rPr>
          <w:i/>
          <w:iCs/>
          <w:spacing w:val="-2"/>
          <w:sz w:val="20"/>
          <w:szCs w:val="20"/>
        </w:rPr>
        <w:t>Selangor,</w:t>
      </w:r>
      <w:r w:rsidRPr="002E40F2">
        <w:rPr>
          <w:i/>
          <w:iCs/>
          <w:spacing w:val="4"/>
          <w:sz w:val="20"/>
          <w:szCs w:val="20"/>
        </w:rPr>
        <w:t xml:space="preserve"> </w:t>
      </w:r>
      <w:r w:rsidRPr="002E40F2">
        <w:rPr>
          <w:i/>
          <w:iCs/>
          <w:spacing w:val="-2"/>
          <w:sz w:val="20"/>
          <w:szCs w:val="20"/>
        </w:rPr>
        <w:t>Malaysia</w:t>
      </w:r>
    </w:p>
    <w:p w14:paraId="224305E3" w14:textId="22066809" w:rsidR="00734F8F" w:rsidRPr="002E40F2" w:rsidRDefault="005745D8" w:rsidP="00EC2CFE">
      <w:pPr>
        <w:jc w:val="center"/>
        <w:rPr>
          <w:i/>
          <w:iCs/>
          <w:sz w:val="20"/>
          <w:szCs w:val="20"/>
        </w:rPr>
      </w:pPr>
      <w:r w:rsidRPr="002E40F2">
        <w:rPr>
          <w:i/>
          <w:iCs/>
          <w:position w:val="7"/>
          <w:sz w:val="20"/>
          <w:szCs w:val="20"/>
          <w:vertAlign w:val="superscript"/>
        </w:rPr>
        <w:t>3</w:t>
      </w:r>
      <w:r w:rsidRPr="002E40F2">
        <w:rPr>
          <w:i/>
          <w:iCs/>
          <w:sz w:val="20"/>
          <w:szCs w:val="20"/>
        </w:rPr>
        <w:t>Cybersecurity</w:t>
      </w:r>
      <w:r w:rsidRPr="002E40F2">
        <w:rPr>
          <w:i/>
          <w:iCs/>
          <w:spacing w:val="-11"/>
          <w:sz w:val="20"/>
          <w:szCs w:val="20"/>
        </w:rPr>
        <w:t xml:space="preserve"> </w:t>
      </w:r>
      <w:r w:rsidRPr="002E40F2">
        <w:rPr>
          <w:i/>
          <w:iCs/>
          <w:sz w:val="20"/>
          <w:szCs w:val="20"/>
        </w:rPr>
        <w:t>Research</w:t>
      </w:r>
      <w:r w:rsidRPr="002E40F2">
        <w:rPr>
          <w:i/>
          <w:iCs/>
          <w:spacing w:val="-10"/>
          <w:sz w:val="20"/>
          <w:szCs w:val="20"/>
        </w:rPr>
        <w:t xml:space="preserve"> </w:t>
      </w:r>
      <w:r w:rsidRPr="002E40F2">
        <w:rPr>
          <w:i/>
          <w:iCs/>
          <w:sz w:val="20"/>
          <w:szCs w:val="20"/>
        </w:rPr>
        <w:t>Centre</w:t>
      </w:r>
      <w:r w:rsidRPr="002E40F2">
        <w:rPr>
          <w:i/>
          <w:iCs/>
          <w:spacing w:val="-10"/>
          <w:sz w:val="20"/>
          <w:szCs w:val="20"/>
        </w:rPr>
        <w:t xml:space="preserve"> </w:t>
      </w:r>
      <w:r w:rsidRPr="002E40F2">
        <w:rPr>
          <w:i/>
          <w:iCs/>
          <w:sz w:val="20"/>
          <w:szCs w:val="20"/>
        </w:rPr>
        <w:t>(CYRES),</w:t>
      </w:r>
      <w:r w:rsidRPr="002E40F2">
        <w:rPr>
          <w:i/>
          <w:iCs/>
          <w:spacing w:val="-10"/>
          <w:sz w:val="20"/>
          <w:szCs w:val="20"/>
        </w:rPr>
        <w:t xml:space="preserve"> </w:t>
      </w:r>
      <w:proofErr w:type="spellStart"/>
      <w:r w:rsidRPr="002E40F2">
        <w:rPr>
          <w:i/>
          <w:iCs/>
          <w:sz w:val="20"/>
          <w:szCs w:val="20"/>
        </w:rPr>
        <w:t>Universiti</w:t>
      </w:r>
      <w:proofErr w:type="spellEnd"/>
      <w:r w:rsidRPr="002E40F2">
        <w:rPr>
          <w:i/>
          <w:iCs/>
          <w:spacing w:val="-10"/>
          <w:sz w:val="20"/>
          <w:szCs w:val="20"/>
        </w:rPr>
        <w:t xml:space="preserve"> </w:t>
      </w:r>
      <w:r w:rsidRPr="002E40F2">
        <w:rPr>
          <w:i/>
          <w:iCs/>
          <w:sz w:val="20"/>
          <w:szCs w:val="20"/>
        </w:rPr>
        <w:t>Sains</w:t>
      </w:r>
      <w:r w:rsidRPr="002E40F2">
        <w:rPr>
          <w:i/>
          <w:iCs/>
          <w:spacing w:val="-10"/>
          <w:sz w:val="20"/>
          <w:szCs w:val="20"/>
        </w:rPr>
        <w:t xml:space="preserve"> </w:t>
      </w:r>
      <w:r w:rsidRPr="002E40F2">
        <w:rPr>
          <w:i/>
          <w:iCs/>
          <w:sz w:val="20"/>
          <w:szCs w:val="20"/>
        </w:rPr>
        <w:t>Malaysia,</w:t>
      </w:r>
      <w:r w:rsidRPr="002E40F2">
        <w:rPr>
          <w:i/>
          <w:iCs/>
          <w:spacing w:val="-10"/>
          <w:sz w:val="20"/>
          <w:szCs w:val="20"/>
        </w:rPr>
        <w:t xml:space="preserve"> </w:t>
      </w:r>
      <w:r w:rsidRPr="002E40F2">
        <w:rPr>
          <w:i/>
          <w:iCs/>
          <w:sz w:val="20"/>
          <w:szCs w:val="20"/>
        </w:rPr>
        <w:t>11800</w:t>
      </w:r>
      <w:r w:rsidRPr="002E40F2">
        <w:rPr>
          <w:i/>
          <w:iCs/>
          <w:spacing w:val="-10"/>
          <w:sz w:val="20"/>
          <w:szCs w:val="20"/>
        </w:rPr>
        <w:t xml:space="preserve"> </w:t>
      </w:r>
      <w:r w:rsidRPr="002E40F2">
        <w:rPr>
          <w:i/>
          <w:iCs/>
          <w:sz w:val="20"/>
          <w:szCs w:val="20"/>
        </w:rPr>
        <w:t>USM</w:t>
      </w:r>
      <w:r w:rsidRPr="002E40F2">
        <w:rPr>
          <w:i/>
          <w:iCs/>
          <w:spacing w:val="-10"/>
          <w:sz w:val="20"/>
          <w:szCs w:val="20"/>
        </w:rPr>
        <w:t xml:space="preserve"> </w:t>
      </w:r>
      <w:r w:rsidRPr="002E40F2">
        <w:rPr>
          <w:i/>
          <w:iCs/>
          <w:sz w:val="20"/>
          <w:szCs w:val="20"/>
        </w:rPr>
        <w:t>Penang,</w:t>
      </w:r>
      <w:r w:rsidRPr="002E40F2">
        <w:rPr>
          <w:i/>
          <w:iCs/>
          <w:spacing w:val="-10"/>
          <w:sz w:val="20"/>
          <w:szCs w:val="20"/>
        </w:rPr>
        <w:t xml:space="preserve"> </w:t>
      </w:r>
      <w:r w:rsidRPr="002E40F2">
        <w:rPr>
          <w:i/>
          <w:iCs/>
          <w:spacing w:val="-2"/>
          <w:sz w:val="20"/>
          <w:szCs w:val="20"/>
        </w:rPr>
        <w:t>Malaysia</w:t>
      </w:r>
      <w:r w:rsidR="009B7246" w:rsidRPr="002E40F2">
        <w:rPr>
          <w:i/>
          <w:iCs/>
          <w:spacing w:val="-2"/>
          <w:sz w:val="20"/>
          <w:szCs w:val="20"/>
        </w:rPr>
        <w:br/>
      </w:r>
    </w:p>
    <w:p w14:paraId="00459BC0" w14:textId="06E58723" w:rsidR="00734F8F" w:rsidRPr="002E40F2" w:rsidRDefault="00066682" w:rsidP="00066682">
      <w:pPr>
        <w:tabs>
          <w:tab w:val="left" w:pos="117"/>
        </w:tabs>
        <w:jc w:val="center"/>
        <w:rPr>
          <w:i/>
          <w:iCs/>
          <w:sz w:val="20"/>
          <w:szCs w:val="20"/>
        </w:rPr>
      </w:pPr>
      <w:r w:rsidRPr="002E40F2">
        <w:rPr>
          <w:i/>
          <w:iCs/>
          <w:sz w:val="20"/>
          <w:szCs w:val="20"/>
          <w:vertAlign w:val="superscript"/>
        </w:rPr>
        <w:t>a)</w:t>
      </w:r>
      <w:r w:rsidRPr="002E40F2">
        <w:rPr>
          <w:i/>
          <w:iCs/>
          <w:sz w:val="20"/>
          <w:szCs w:val="20"/>
        </w:rPr>
        <w:t xml:space="preserve"> </w:t>
      </w:r>
      <w:r w:rsidR="005745D8" w:rsidRPr="002E40F2">
        <w:rPr>
          <w:i/>
          <w:iCs/>
          <w:sz w:val="20"/>
          <w:szCs w:val="20"/>
        </w:rPr>
        <w:t>Corresponding</w:t>
      </w:r>
      <w:r w:rsidR="005745D8" w:rsidRPr="002E40F2">
        <w:rPr>
          <w:i/>
          <w:iCs/>
          <w:spacing w:val="-9"/>
          <w:sz w:val="20"/>
          <w:szCs w:val="20"/>
        </w:rPr>
        <w:t xml:space="preserve"> </w:t>
      </w:r>
      <w:r w:rsidR="005745D8" w:rsidRPr="002E40F2">
        <w:rPr>
          <w:i/>
          <w:iCs/>
          <w:sz w:val="20"/>
          <w:szCs w:val="20"/>
        </w:rPr>
        <w:t>author:</w:t>
      </w:r>
      <w:r w:rsidR="005745D8" w:rsidRPr="002E40F2">
        <w:rPr>
          <w:i/>
          <w:iCs/>
          <w:spacing w:val="2"/>
          <w:sz w:val="20"/>
          <w:szCs w:val="20"/>
        </w:rPr>
        <w:t xml:space="preserve"> </w:t>
      </w:r>
      <w:r w:rsidR="00734F8F" w:rsidRPr="002E40F2">
        <w:rPr>
          <w:i/>
          <w:iCs/>
          <w:spacing w:val="-2"/>
          <w:sz w:val="20"/>
          <w:szCs w:val="20"/>
        </w:rPr>
        <w:t>navaneethan@mmu.edu.my</w:t>
      </w:r>
    </w:p>
    <w:p w14:paraId="1B2C4E33" w14:textId="74E179A3" w:rsidR="00854078" w:rsidRDefault="00066682" w:rsidP="00854078">
      <w:pPr>
        <w:tabs>
          <w:tab w:val="left" w:pos="3438"/>
        </w:tabs>
        <w:jc w:val="center"/>
        <w:rPr>
          <w:i/>
          <w:iCs/>
          <w:spacing w:val="-2"/>
          <w:sz w:val="20"/>
          <w:szCs w:val="20"/>
        </w:rPr>
      </w:pPr>
      <w:r w:rsidRPr="002E40F2">
        <w:rPr>
          <w:i/>
          <w:iCs/>
          <w:sz w:val="20"/>
          <w:szCs w:val="20"/>
          <w:vertAlign w:val="superscript"/>
        </w:rPr>
        <w:t>b</w:t>
      </w:r>
      <w:r w:rsidR="00631F1E">
        <w:rPr>
          <w:i/>
          <w:iCs/>
          <w:sz w:val="20"/>
          <w:szCs w:val="20"/>
          <w:vertAlign w:val="superscript"/>
        </w:rPr>
        <w:t xml:space="preserve">) </w:t>
      </w:r>
      <w:r w:rsidR="00854078" w:rsidRPr="00854078">
        <w:rPr>
          <w:i/>
          <w:iCs/>
          <w:spacing w:val="-2"/>
          <w:sz w:val="20"/>
          <w:szCs w:val="20"/>
        </w:rPr>
        <w:t>1211104171@student.mmu.edu.my</w:t>
      </w:r>
    </w:p>
    <w:p w14:paraId="1F186BFB" w14:textId="77777777" w:rsidR="00854078" w:rsidRDefault="005745D8" w:rsidP="00854078">
      <w:pPr>
        <w:tabs>
          <w:tab w:val="left" w:pos="3438"/>
        </w:tabs>
        <w:jc w:val="center"/>
        <w:rPr>
          <w:i/>
          <w:iCs/>
          <w:spacing w:val="-2"/>
          <w:sz w:val="20"/>
          <w:szCs w:val="20"/>
        </w:rPr>
      </w:pPr>
      <w:r w:rsidRPr="002E40F2">
        <w:rPr>
          <w:i/>
          <w:iCs/>
          <w:spacing w:val="-2"/>
          <w:sz w:val="20"/>
          <w:szCs w:val="20"/>
        </w:rPr>
        <w:t xml:space="preserve"> </w:t>
      </w:r>
      <w:r w:rsidR="00854078">
        <w:rPr>
          <w:i/>
          <w:iCs/>
          <w:sz w:val="20"/>
          <w:szCs w:val="20"/>
          <w:vertAlign w:val="superscript"/>
        </w:rPr>
        <w:t>c</w:t>
      </w:r>
      <w:r w:rsidR="00854078">
        <w:rPr>
          <w:i/>
          <w:iCs/>
          <w:sz w:val="20"/>
          <w:szCs w:val="20"/>
          <w:vertAlign w:val="superscript"/>
        </w:rPr>
        <w:t>)</w:t>
      </w:r>
      <w:r w:rsidR="00854078" w:rsidRPr="00854078">
        <w:rPr>
          <w:i/>
          <w:iCs/>
          <w:spacing w:val="-2"/>
          <w:sz w:val="20"/>
          <w:szCs w:val="20"/>
        </w:rPr>
        <w:t>kshankar@usm.my</w:t>
      </w:r>
      <w:r w:rsidR="00854078">
        <w:rPr>
          <w:i/>
          <w:iCs/>
          <w:spacing w:val="-2"/>
          <w:sz w:val="20"/>
          <w:szCs w:val="20"/>
        </w:rPr>
        <w:t xml:space="preserve"> </w:t>
      </w:r>
    </w:p>
    <w:p w14:paraId="625FD1A7" w14:textId="479E4DB8" w:rsidR="00734F8F" w:rsidRPr="00854078" w:rsidRDefault="00854078" w:rsidP="00854078">
      <w:pPr>
        <w:tabs>
          <w:tab w:val="left" w:pos="3438"/>
        </w:tabs>
        <w:jc w:val="center"/>
        <w:rPr>
          <w:i/>
          <w:iCs/>
          <w:spacing w:val="-2"/>
          <w:sz w:val="20"/>
          <w:szCs w:val="20"/>
        </w:rPr>
      </w:pPr>
      <w:r w:rsidRPr="00854078">
        <w:rPr>
          <w:i/>
          <w:iCs/>
          <w:spacing w:val="-2"/>
          <w:sz w:val="20"/>
          <w:szCs w:val="20"/>
          <w:vertAlign w:val="superscript"/>
        </w:rPr>
        <w:t>d)</w:t>
      </w:r>
      <w:r w:rsidR="00734F8F" w:rsidRPr="00854078">
        <w:rPr>
          <w:i/>
          <w:iCs/>
          <w:spacing w:val="-2"/>
          <w:sz w:val="20"/>
          <w:szCs w:val="20"/>
        </w:rPr>
        <w:t>selva@usm.my</w:t>
      </w:r>
    </w:p>
    <w:p w14:paraId="1663DB75" w14:textId="0351A12D" w:rsidR="00734F8F" w:rsidRDefault="005745D8" w:rsidP="00066682">
      <w:pPr>
        <w:spacing w:before="360" w:after="360"/>
        <w:ind w:left="289" w:right="289"/>
        <w:jc w:val="both"/>
        <w:rPr>
          <w:sz w:val="18"/>
        </w:rPr>
      </w:pPr>
      <w:r>
        <w:rPr>
          <w:b/>
          <w:sz w:val="18"/>
        </w:rPr>
        <w:t>Abstract.</w:t>
      </w:r>
      <w:r>
        <w:rPr>
          <w:b/>
          <w:spacing w:val="16"/>
          <w:sz w:val="18"/>
        </w:rPr>
        <w:t xml:space="preserve"> </w:t>
      </w:r>
      <w:r>
        <w:rPr>
          <w:sz w:val="18"/>
        </w:rPr>
        <w:t>The</w:t>
      </w:r>
      <w:r>
        <w:rPr>
          <w:spacing w:val="-1"/>
          <w:sz w:val="18"/>
        </w:rPr>
        <w:t xml:space="preserve"> </w:t>
      </w:r>
      <w:r>
        <w:rPr>
          <w:sz w:val="18"/>
        </w:rPr>
        <w:t>impending</w:t>
      </w:r>
      <w:r>
        <w:rPr>
          <w:spacing w:val="-1"/>
          <w:sz w:val="18"/>
        </w:rPr>
        <w:t xml:space="preserve"> </w:t>
      </w:r>
      <w:r>
        <w:rPr>
          <w:sz w:val="18"/>
        </w:rPr>
        <w:t>depletion</w:t>
      </w:r>
      <w:r>
        <w:rPr>
          <w:spacing w:val="-1"/>
          <w:sz w:val="18"/>
        </w:rPr>
        <w:t xml:space="preserve"> </w:t>
      </w:r>
      <w:r>
        <w:rPr>
          <w:sz w:val="18"/>
        </w:rPr>
        <w:t>of</w:t>
      </w:r>
      <w:r>
        <w:rPr>
          <w:spacing w:val="-1"/>
          <w:sz w:val="18"/>
        </w:rPr>
        <w:t xml:space="preserve"> </w:t>
      </w:r>
      <w:r>
        <w:rPr>
          <w:sz w:val="18"/>
        </w:rPr>
        <w:t>IPv4</w:t>
      </w:r>
      <w:r>
        <w:rPr>
          <w:spacing w:val="-1"/>
          <w:sz w:val="18"/>
        </w:rPr>
        <w:t xml:space="preserve"> </w:t>
      </w:r>
      <w:r>
        <w:rPr>
          <w:sz w:val="18"/>
        </w:rPr>
        <w:t>addresses</w:t>
      </w:r>
      <w:r>
        <w:rPr>
          <w:spacing w:val="-1"/>
          <w:sz w:val="18"/>
        </w:rPr>
        <w:t xml:space="preserve"> </w:t>
      </w:r>
      <w:r>
        <w:rPr>
          <w:sz w:val="18"/>
        </w:rPr>
        <w:t>has</w:t>
      </w:r>
      <w:r>
        <w:rPr>
          <w:spacing w:val="-1"/>
          <w:sz w:val="18"/>
        </w:rPr>
        <w:t xml:space="preserve"> </w:t>
      </w:r>
      <w:r>
        <w:rPr>
          <w:sz w:val="18"/>
        </w:rPr>
        <w:t>left</w:t>
      </w:r>
      <w:r>
        <w:rPr>
          <w:spacing w:val="-1"/>
          <w:sz w:val="18"/>
        </w:rPr>
        <w:t xml:space="preserve"> </w:t>
      </w:r>
      <w:r>
        <w:rPr>
          <w:sz w:val="18"/>
        </w:rPr>
        <w:t>everyone</w:t>
      </w:r>
      <w:r>
        <w:rPr>
          <w:spacing w:val="-1"/>
          <w:sz w:val="18"/>
        </w:rPr>
        <w:t xml:space="preserve"> </w:t>
      </w:r>
      <w:r>
        <w:rPr>
          <w:sz w:val="18"/>
        </w:rPr>
        <w:t>worried</w:t>
      </w:r>
      <w:r>
        <w:rPr>
          <w:spacing w:val="-1"/>
          <w:sz w:val="18"/>
        </w:rPr>
        <w:t xml:space="preserve"> </w:t>
      </w:r>
      <w:r>
        <w:rPr>
          <w:sz w:val="18"/>
        </w:rPr>
        <w:t>about</w:t>
      </w:r>
      <w:r>
        <w:rPr>
          <w:spacing w:val="-1"/>
          <w:sz w:val="18"/>
        </w:rPr>
        <w:t xml:space="preserve"> </w:t>
      </w:r>
      <w:r>
        <w:rPr>
          <w:sz w:val="18"/>
        </w:rPr>
        <w:t>the</w:t>
      </w:r>
      <w:r>
        <w:rPr>
          <w:spacing w:val="-1"/>
          <w:sz w:val="18"/>
        </w:rPr>
        <w:t xml:space="preserve"> </w:t>
      </w:r>
      <w:r>
        <w:rPr>
          <w:sz w:val="18"/>
        </w:rPr>
        <w:t>future</w:t>
      </w:r>
      <w:r>
        <w:rPr>
          <w:spacing w:val="-1"/>
          <w:sz w:val="18"/>
        </w:rPr>
        <w:t xml:space="preserve"> </w:t>
      </w:r>
      <w:r>
        <w:rPr>
          <w:sz w:val="18"/>
        </w:rPr>
        <w:t>of</w:t>
      </w:r>
      <w:r>
        <w:rPr>
          <w:spacing w:val="-1"/>
          <w:sz w:val="18"/>
        </w:rPr>
        <w:t xml:space="preserve"> </w:t>
      </w:r>
      <w:r>
        <w:rPr>
          <w:sz w:val="18"/>
        </w:rPr>
        <w:t>networks</w:t>
      </w:r>
      <w:r>
        <w:rPr>
          <w:spacing w:val="-1"/>
          <w:sz w:val="18"/>
        </w:rPr>
        <w:t xml:space="preserve"> </w:t>
      </w:r>
      <w:r>
        <w:rPr>
          <w:sz w:val="18"/>
        </w:rPr>
        <w:t>worldwide, leading to the need for global adoption of IPv6 network infrastructure.</w:t>
      </w:r>
      <w:r>
        <w:rPr>
          <w:spacing w:val="29"/>
          <w:sz w:val="18"/>
        </w:rPr>
        <w:t xml:space="preserve"> </w:t>
      </w:r>
      <w:r>
        <w:rPr>
          <w:sz w:val="18"/>
        </w:rPr>
        <w:t>Despite progressing research in the widespread adoption of IPv6 networks, an insufficiently addressed flaw is the opportunity for attackers to manipulate fragments for malicious purposes.</w:t>
      </w:r>
      <w:r>
        <w:rPr>
          <w:spacing w:val="32"/>
          <w:sz w:val="18"/>
        </w:rPr>
        <w:t xml:space="preserve"> </w:t>
      </w:r>
      <w:r>
        <w:rPr>
          <w:sz w:val="18"/>
        </w:rPr>
        <w:t>This includes</w:t>
      </w:r>
      <w:r>
        <w:rPr>
          <w:spacing w:val="-12"/>
          <w:sz w:val="18"/>
        </w:rPr>
        <w:t xml:space="preserve"> </w:t>
      </w:r>
      <w:r>
        <w:rPr>
          <w:sz w:val="18"/>
        </w:rPr>
        <w:t>risks</w:t>
      </w:r>
      <w:r>
        <w:rPr>
          <w:spacing w:val="-11"/>
          <w:sz w:val="18"/>
        </w:rPr>
        <w:t xml:space="preserve"> </w:t>
      </w:r>
      <w:r>
        <w:rPr>
          <w:sz w:val="18"/>
        </w:rPr>
        <w:t>such</w:t>
      </w:r>
      <w:r>
        <w:rPr>
          <w:spacing w:val="-11"/>
          <w:sz w:val="18"/>
        </w:rPr>
        <w:t xml:space="preserve"> </w:t>
      </w:r>
      <w:r>
        <w:rPr>
          <w:sz w:val="18"/>
        </w:rPr>
        <w:t>as</w:t>
      </w:r>
      <w:r>
        <w:rPr>
          <w:spacing w:val="-11"/>
          <w:sz w:val="18"/>
        </w:rPr>
        <w:t xml:space="preserve"> </w:t>
      </w:r>
      <w:r>
        <w:rPr>
          <w:sz w:val="18"/>
        </w:rPr>
        <w:t>denial-of-service</w:t>
      </w:r>
      <w:r>
        <w:rPr>
          <w:spacing w:val="-12"/>
          <w:sz w:val="18"/>
        </w:rPr>
        <w:t xml:space="preserve"> </w:t>
      </w:r>
      <w:r>
        <w:rPr>
          <w:sz w:val="18"/>
        </w:rPr>
        <w:t>attacks</w:t>
      </w:r>
      <w:r>
        <w:rPr>
          <w:spacing w:val="-11"/>
          <w:sz w:val="18"/>
        </w:rPr>
        <w:t xml:space="preserve"> </w:t>
      </w:r>
      <w:r>
        <w:rPr>
          <w:sz w:val="18"/>
        </w:rPr>
        <w:t>and</w:t>
      </w:r>
      <w:r>
        <w:rPr>
          <w:spacing w:val="-11"/>
          <w:sz w:val="18"/>
        </w:rPr>
        <w:t xml:space="preserve"> </w:t>
      </w:r>
      <w:r>
        <w:rPr>
          <w:sz w:val="18"/>
        </w:rPr>
        <w:t>evasion</w:t>
      </w:r>
      <w:r>
        <w:rPr>
          <w:spacing w:val="-11"/>
          <w:sz w:val="18"/>
        </w:rPr>
        <w:t xml:space="preserve"> </w:t>
      </w:r>
      <w:r>
        <w:rPr>
          <w:sz w:val="18"/>
        </w:rPr>
        <w:t>of</w:t>
      </w:r>
      <w:r>
        <w:rPr>
          <w:spacing w:val="-12"/>
          <w:sz w:val="18"/>
        </w:rPr>
        <w:t xml:space="preserve"> </w:t>
      </w:r>
      <w:r>
        <w:rPr>
          <w:sz w:val="18"/>
        </w:rPr>
        <w:t>security</w:t>
      </w:r>
      <w:r>
        <w:rPr>
          <w:spacing w:val="-11"/>
          <w:sz w:val="18"/>
        </w:rPr>
        <w:t xml:space="preserve"> </w:t>
      </w:r>
      <w:r>
        <w:rPr>
          <w:sz w:val="18"/>
        </w:rPr>
        <w:t>mechanisms</w:t>
      </w:r>
      <w:r>
        <w:rPr>
          <w:spacing w:val="-11"/>
          <w:sz w:val="18"/>
        </w:rPr>
        <w:t xml:space="preserve"> </w:t>
      </w:r>
      <w:r>
        <w:rPr>
          <w:sz w:val="18"/>
        </w:rPr>
        <w:t>during</w:t>
      </w:r>
      <w:r>
        <w:rPr>
          <w:spacing w:val="-11"/>
          <w:sz w:val="18"/>
        </w:rPr>
        <w:t xml:space="preserve"> </w:t>
      </w:r>
      <w:r>
        <w:rPr>
          <w:sz w:val="18"/>
        </w:rPr>
        <w:t>reassembly. Existing</w:t>
      </w:r>
      <w:r>
        <w:rPr>
          <w:spacing w:val="-12"/>
          <w:sz w:val="18"/>
        </w:rPr>
        <w:t xml:space="preserve"> </w:t>
      </w:r>
      <w:r>
        <w:rPr>
          <w:sz w:val="18"/>
        </w:rPr>
        <w:t>security</w:t>
      </w:r>
      <w:r>
        <w:rPr>
          <w:spacing w:val="-11"/>
          <w:sz w:val="18"/>
        </w:rPr>
        <w:t xml:space="preserve"> </w:t>
      </w:r>
      <w:r>
        <w:rPr>
          <w:sz w:val="18"/>
        </w:rPr>
        <w:t>protocols, such</w:t>
      </w:r>
      <w:r>
        <w:rPr>
          <w:spacing w:val="-11"/>
          <w:sz w:val="18"/>
        </w:rPr>
        <w:t xml:space="preserve"> </w:t>
      </w:r>
      <w:r>
        <w:rPr>
          <w:sz w:val="18"/>
        </w:rPr>
        <w:t>as</w:t>
      </w:r>
      <w:r>
        <w:rPr>
          <w:spacing w:val="-11"/>
          <w:sz w:val="18"/>
        </w:rPr>
        <w:t xml:space="preserve"> </w:t>
      </w:r>
      <w:r>
        <w:rPr>
          <w:sz w:val="18"/>
        </w:rPr>
        <w:t>IPSec,</w:t>
      </w:r>
      <w:r>
        <w:rPr>
          <w:spacing w:val="-10"/>
          <w:sz w:val="18"/>
        </w:rPr>
        <w:t xml:space="preserve"> </w:t>
      </w:r>
      <w:r>
        <w:rPr>
          <w:sz w:val="18"/>
        </w:rPr>
        <w:t>are</w:t>
      </w:r>
      <w:r>
        <w:rPr>
          <w:spacing w:val="-11"/>
          <w:sz w:val="18"/>
        </w:rPr>
        <w:t xml:space="preserve"> </w:t>
      </w:r>
      <w:r>
        <w:rPr>
          <w:sz w:val="18"/>
        </w:rPr>
        <w:t>not</w:t>
      </w:r>
      <w:r>
        <w:rPr>
          <w:spacing w:val="-11"/>
          <w:sz w:val="18"/>
        </w:rPr>
        <w:t xml:space="preserve"> </w:t>
      </w:r>
      <w:r>
        <w:rPr>
          <w:sz w:val="18"/>
        </w:rPr>
        <w:t>specifically</w:t>
      </w:r>
      <w:r>
        <w:rPr>
          <w:spacing w:val="-11"/>
          <w:sz w:val="18"/>
        </w:rPr>
        <w:t xml:space="preserve"> </w:t>
      </w:r>
      <w:r>
        <w:rPr>
          <w:sz w:val="18"/>
        </w:rPr>
        <w:t>designed</w:t>
      </w:r>
      <w:r>
        <w:rPr>
          <w:spacing w:val="-11"/>
          <w:sz w:val="18"/>
        </w:rPr>
        <w:t xml:space="preserve"> </w:t>
      </w:r>
      <w:r>
        <w:rPr>
          <w:sz w:val="18"/>
        </w:rPr>
        <w:t>to</w:t>
      </w:r>
      <w:r>
        <w:rPr>
          <w:spacing w:val="-11"/>
          <w:sz w:val="18"/>
        </w:rPr>
        <w:t xml:space="preserve"> </w:t>
      </w:r>
      <w:r>
        <w:rPr>
          <w:sz w:val="18"/>
        </w:rPr>
        <w:t>mitigate</w:t>
      </w:r>
      <w:r>
        <w:rPr>
          <w:spacing w:val="-11"/>
          <w:sz w:val="18"/>
        </w:rPr>
        <w:t xml:space="preserve"> </w:t>
      </w:r>
      <w:r>
        <w:rPr>
          <w:sz w:val="18"/>
        </w:rPr>
        <w:t>these</w:t>
      </w:r>
      <w:r>
        <w:rPr>
          <w:spacing w:val="-11"/>
          <w:sz w:val="18"/>
        </w:rPr>
        <w:t xml:space="preserve"> </w:t>
      </w:r>
      <w:r>
        <w:rPr>
          <w:sz w:val="18"/>
        </w:rPr>
        <w:t>threats,</w:t>
      </w:r>
      <w:r>
        <w:rPr>
          <w:spacing w:val="-10"/>
          <w:sz w:val="18"/>
        </w:rPr>
        <w:t xml:space="preserve"> </w:t>
      </w:r>
      <w:r>
        <w:rPr>
          <w:sz w:val="18"/>
        </w:rPr>
        <w:t>leaving</w:t>
      </w:r>
      <w:r>
        <w:rPr>
          <w:spacing w:val="-11"/>
          <w:sz w:val="18"/>
        </w:rPr>
        <w:t xml:space="preserve"> </w:t>
      </w:r>
      <w:r>
        <w:rPr>
          <w:sz w:val="18"/>
        </w:rPr>
        <w:t>a</w:t>
      </w:r>
      <w:r>
        <w:rPr>
          <w:spacing w:val="-11"/>
          <w:sz w:val="18"/>
        </w:rPr>
        <w:t xml:space="preserve"> </w:t>
      </w:r>
      <w:r>
        <w:rPr>
          <w:sz w:val="18"/>
        </w:rPr>
        <w:t>gap</w:t>
      </w:r>
      <w:r>
        <w:rPr>
          <w:spacing w:val="-11"/>
          <w:sz w:val="18"/>
        </w:rPr>
        <w:t xml:space="preserve"> </w:t>
      </w:r>
      <w:r>
        <w:rPr>
          <w:sz w:val="18"/>
        </w:rPr>
        <w:t>in</w:t>
      </w:r>
      <w:r>
        <w:rPr>
          <w:spacing w:val="-11"/>
          <w:sz w:val="18"/>
        </w:rPr>
        <w:t xml:space="preserve"> </w:t>
      </w:r>
      <w:r>
        <w:rPr>
          <w:sz w:val="18"/>
        </w:rPr>
        <w:t>IPv6’s</w:t>
      </w:r>
      <w:r>
        <w:rPr>
          <w:spacing w:val="-11"/>
          <w:sz w:val="18"/>
        </w:rPr>
        <w:t xml:space="preserve"> </w:t>
      </w:r>
      <w:r>
        <w:rPr>
          <w:sz w:val="18"/>
        </w:rPr>
        <w:t>overall</w:t>
      </w:r>
      <w:r>
        <w:rPr>
          <w:spacing w:val="-11"/>
          <w:sz w:val="18"/>
        </w:rPr>
        <w:t xml:space="preserve"> </w:t>
      </w:r>
      <w:r>
        <w:rPr>
          <w:sz w:val="18"/>
        </w:rPr>
        <w:t>security</w:t>
      </w:r>
      <w:r>
        <w:rPr>
          <w:spacing w:val="-11"/>
          <w:sz w:val="18"/>
        </w:rPr>
        <w:t xml:space="preserve"> </w:t>
      </w:r>
      <w:r>
        <w:rPr>
          <w:sz w:val="18"/>
        </w:rPr>
        <w:t>framework. This</w:t>
      </w:r>
      <w:r>
        <w:rPr>
          <w:spacing w:val="-11"/>
          <w:sz w:val="18"/>
        </w:rPr>
        <w:t xml:space="preserve"> </w:t>
      </w:r>
      <w:r>
        <w:rPr>
          <w:sz w:val="18"/>
        </w:rPr>
        <w:t>study proposes the “Dynamic Fragmentation Policy Mechanism" (DFPM), as a solution to attacks imposed on fragmented packets in IPv6</w:t>
      </w:r>
      <w:r>
        <w:rPr>
          <w:spacing w:val="-3"/>
          <w:sz w:val="18"/>
        </w:rPr>
        <w:t xml:space="preserve"> </w:t>
      </w:r>
      <w:r>
        <w:rPr>
          <w:sz w:val="18"/>
        </w:rPr>
        <w:t>networks. DFPM</w:t>
      </w:r>
      <w:r>
        <w:rPr>
          <w:spacing w:val="-3"/>
          <w:sz w:val="18"/>
        </w:rPr>
        <w:t xml:space="preserve"> </w:t>
      </w:r>
      <w:r>
        <w:rPr>
          <w:sz w:val="18"/>
        </w:rPr>
        <w:t>utilizes</w:t>
      </w:r>
      <w:r>
        <w:rPr>
          <w:spacing w:val="-3"/>
          <w:sz w:val="18"/>
        </w:rPr>
        <w:t xml:space="preserve"> </w:t>
      </w:r>
      <w:r>
        <w:rPr>
          <w:sz w:val="18"/>
        </w:rPr>
        <w:t>a</w:t>
      </w:r>
      <w:r>
        <w:rPr>
          <w:spacing w:val="-3"/>
          <w:sz w:val="18"/>
        </w:rPr>
        <w:t xml:space="preserve"> </w:t>
      </w:r>
      <w:r>
        <w:rPr>
          <w:sz w:val="18"/>
        </w:rPr>
        <w:t>machine</w:t>
      </w:r>
      <w:r>
        <w:rPr>
          <w:spacing w:val="-3"/>
          <w:sz w:val="18"/>
        </w:rPr>
        <w:t xml:space="preserve"> </w:t>
      </w:r>
      <w:r>
        <w:rPr>
          <w:sz w:val="18"/>
        </w:rPr>
        <w:t>learning</w:t>
      </w:r>
      <w:r>
        <w:rPr>
          <w:spacing w:val="-3"/>
          <w:sz w:val="18"/>
        </w:rPr>
        <w:t xml:space="preserve"> </w:t>
      </w:r>
      <w:r>
        <w:rPr>
          <w:sz w:val="18"/>
        </w:rPr>
        <w:t>algorithm</w:t>
      </w:r>
      <w:r>
        <w:rPr>
          <w:spacing w:val="-3"/>
          <w:sz w:val="18"/>
        </w:rPr>
        <w:t xml:space="preserve"> </w:t>
      </w:r>
      <w:r>
        <w:rPr>
          <w:sz w:val="18"/>
        </w:rPr>
        <w:t>that</w:t>
      </w:r>
      <w:r>
        <w:rPr>
          <w:spacing w:val="-3"/>
          <w:sz w:val="18"/>
        </w:rPr>
        <w:t xml:space="preserve"> </w:t>
      </w:r>
      <w:r>
        <w:rPr>
          <w:sz w:val="18"/>
        </w:rPr>
        <w:t>studies</w:t>
      </w:r>
      <w:r>
        <w:rPr>
          <w:spacing w:val="-3"/>
          <w:sz w:val="18"/>
        </w:rPr>
        <w:t xml:space="preserve"> </w:t>
      </w:r>
      <w:r>
        <w:rPr>
          <w:sz w:val="18"/>
        </w:rPr>
        <w:t>packet</w:t>
      </w:r>
      <w:r>
        <w:rPr>
          <w:spacing w:val="-3"/>
          <w:sz w:val="18"/>
        </w:rPr>
        <w:t xml:space="preserve"> </w:t>
      </w:r>
      <w:r>
        <w:rPr>
          <w:sz w:val="18"/>
        </w:rPr>
        <w:t>behavior</w:t>
      </w:r>
      <w:r>
        <w:rPr>
          <w:spacing w:val="-3"/>
          <w:sz w:val="18"/>
        </w:rPr>
        <w:t xml:space="preserve"> </w:t>
      </w:r>
      <w:r>
        <w:rPr>
          <w:sz w:val="18"/>
        </w:rPr>
        <w:t>to</w:t>
      </w:r>
      <w:r>
        <w:rPr>
          <w:spacing w:val="-3"/>
          <w:sz w:val="18"/>
        </w:rPr>
        <w:t xml:space="preserve"> </w:t>
      </w:r>
      <w:r>
        <w:rPr>
          <w:sz w:val="18"/>
        </w:rPr>
        <w:t>determine</w:t>
      </w:r>
      <w:r>
        <w:rPr>
          <w:spacing w:val="-3"/>
          <w:sz w:val="18"/>
        </w:rPr>
        <w:t xml:space="preserve"> </w:t>
      </w:r>
      <w:r>
        <w:rPr>
          <w:sz w:val="18"/>
        </w:rPr>
        <w:t>the</w:t>
      </w:r>
      <w:r>
        <w:rPr>
          <w:spacing w:val="-3"/>
          <w:sz w:val="18"/>
        </w:rPr>
        <w:t xml:space="preserve"> </w:t>
      </w:r>
      <w:r>
        <w:rPr>
          <w:sz w:val="18"/>
        </w:rPr>
        <w:t>likelihood</w:t>
      </w:r>
      <w:r>
        <w:rPr>
          <w:spacing w:val="-3"/>
          <w:sz w:val="18"/>
        </w:rPr>
        <w:t xml:space="preserve"> </w:t>
      </w:r>
      <w:r>
        <w:rPr>
          <w:sz w:val="18"/>
        </w:rPr>
        <w:t>of</w:t>
      </w:r>
      <w:r>
        <w:rPr>
          <w:spacing w:val="-3"/>
          <w:sz w:val="18"/>
        </w:rPr>
        <w:t xml:space="preserve"> </w:t>
      </w:r>
      <w:r>
        <w:rPr>
          <w:sz w:val="18"/>
        </w:rPr>
        <w:t>an</w:t>
      </w:r>
      <w:r>
        <w:rPr>
          <w:spacing w:val="-3"/>
          <w:sz w:val="18"/>
        </w:rPr>
        <w:t xml:space="preserve"> </w:t>
      </w:r>
      <w:r>
        <w:rPr>
          <w:sz w:val="18"/>
        </w:rPr>
        <w:t>attack. Upon confirmation of an attack,</w:t>
      </w:r>
      <w:r>
        <w:rPr>
          <w:spacing w:val="18"/>
          <w:sz w:val="18"/>
        </w:rPr>
        <w:t xml:space="preserve"> </w:t>
      </w:r>
      <w:r>
        <w:rPr>
          <w:sz w:val="18"/>
        </w:rPr>
        <w:t>rules are dynamically added to the host’s firewall to drop malicious traffic from the attacker.</w:t>
      </w:r>
      <w:r>
        <w:rPr>
          <w:spacing w:val="40"/>
          <w:sz w:val="18"/>
        </w:rPr>
        <w:t xml:space="preserve"> </w:t>
      </w:r>
      <w:r>
        <w:rPr>
          <w:sz w:val="18"/>
        </w:rPr>
        <w:t>The key benefit of this mechanism is that it is implemented at the host,</w:t>
      </w:r>
      <w:r>
        <w:rPr>
          <w:spacing w:val="18"/>
          <w:sz w:val="18"/>
        </w:rPr>
        <w:t xml:space="preserve"> </w:t>
      </w:r>
      <w:r>
        <w:rPr>
          <w:sz w:val="18"/>
        </w:rPr>
        <w:t>causing minimal changes in terms of network latency</w:t>
      </w:r>
      <w:r>
        <w:rPr>
          <w:spacing w:val="80"/>
          <w:sz w:val="18"/>
        </w:rPr>
        <w:t xml:space="preserve"> </w:t>
      </w:r>
      <w:r>
        <w:rPr>
          <w:sz w:val="18"/>
        </w:rPr>
        <w:t>and system performance, whilst also allowing for ease of integration without a need for a change of network infrastructure.</w:t>
      </w:r>
      <w:r>
        <w:rPr>
          <w:spacing w:val="29"/>
          <w:sz w:val="18"/>
        </w:rPr>
        <w:t xml:space="preserve"> </w:t>
      </w:r>
      <w:r>
        <w:rPr>
          <w:sz w:val="18"/>
        </w:rPr>
        <w:t>The effectiveness of DFPM was evaluated against ICMPv6 Packet Too Big (PTB) error floods, the Reassembly Timeout attack, and Normal traffic under low, medium, and high traffic intensities.</w:t>
      </w:r>
      <w:r>
        <w:rPr>
          <w:spacing w:val="40"/>
          <w:sz w:val="18"/>
        </w:rPr>
        <w:t xml:space="preserve"> </w:t>
      </w:r>
      <w:r>
        <w:rPr>
          <w:sz w:val="18"/>
        </w:rPr>
        <w:t>The results showed high detection accuracy across these traffic types, with average Precision, Recall, and F1-Scores reaching 0.96, 0.94, and 0.94, respectively.</w:t>
      </w:r>
      <w:r>
        <w:rPr>
          <w:spacing w:val="40"/>
          <w:sz w:val="18"/>
        </w:rPr>
        <w:t xml:space="preserve"> </w:t>
      </w:r>
      <w:r>
        <w:rPr>
          <w:sz w:val="18"/>
        </w:rPr>
        <w:t>DFPM’s strong performance against attacks underscores its potential as a robust mitigation strategy for fragmentation-based threats in IPv6 networks.</w:t>
      </w:r>
    </w:p>
    <w:p w14:paraId="0FE6D3C0" w14:textId="77777777" w:rsidR="00734F8F" w:rsidRPr="00066682" w:rsidRDefault="005745D8" w:rsidP="00066682">
      <w:pPr>
        <w:pStyle w:val="Heading1"/>
      </w:pPr>
      <w:r w:rsidRPr="00066682">
        <w:t>INTRODUCTION</w:t>
      </w:r>
    </w:p>
    <w:p w14:paraId="7458A027" w14:textId="77777777" w:rsidR="00734F8F" w:rsidRDefault="005745D8" w:rsidP="00631F1E">
      <w:pPr>
        <w:pStyle w:val="BodyText"/>
      </w:pPr>
      <w:r>
        <w:t>With</w:t>
      </w:r>
      <w:r>
        <w:rPr>
          <w:spacing w:val="-9"/>
        </w:rPr>
        <w:t xml:space="preserve"> </w:t>
      </w:r>
      <w:r>
        <w:t>IPv4</w:t>
      </w:r>
      <w:r>
        <w:rPr>
          <w:spacing w:val="-9"/>
        </w:rPr>
        <w:t xml:space="preserve"> </w:t>
      </w:r>
      <w:r>
        <w:t>slowly</w:t>
      </w:r>
      <w:r>
        <w:rPr>
          <w:spacing w:val="-9"/>
        </w:rPr>
        <w:t xml:space="preserve"> </w:t>
      </w:r>
      <w:r>
        <w:t>being</w:t>
      </w:r>
      <w:r>
        <w:rPr>
          <w:spacing w:val="-9"/>
        </w:rPr>
        <w:t xml:space="preserve"> </w:t>
      </w:r>
      <w:r>
        <w:t>phased</w:t>
      </w:r>
      <w:r>
        <w:rPr>
          <w:spacing w:val="-9"/>
        </w:rPr>
        <w:t xml:space="preserve"> </w:t>
      </w:r>
      <w:r>
        <w:t>out</w:t>
      </w:r>
      <w:r>
        <w:rPr>
          <w:spacing w:val="-9"/>
        </w:rPr>
        <w:t xml:space="preserve"> </w:t>
      </w:r>
      <w:r>
        <w:t>due</w:t>
      </w:r>
      <w:r>
        <w:rPr>
          <w:spacing w:val="-9"/>
        </w:rPr>
        <w:t xml:space="preserve"> </w:t>
      </w:r>
      <w:r>
        <w:t>to</w:t>
      </w:r>
      <w:r>
        <w:rPr>
          <w:spacing w:val="-9"/>
        </w:rPr>
        <w:t xml:space="preserve"> </w:t>
      </w:r>
      <w:r>
        <w:t>its</w:t>
      </w:r>
      <w:r>
        <w:rPr>
          <w:spacing w:val="-9"/>
        </w:rPr>
        <w:t xml:space="preserve"> </w:t>
      </w:r>
      <w:r>
        <w:t>outdated</w:t>
      </w:r>
      <w:r>
        <w:rPr>
          <w:spacing w:val="-9"/>
        </w:rPr>
        <w:t xml:space="preserve"> </w:t>
      </w:r>
      <w:r>
        <w:t>protocols</w:t>
      </w:r>
      <w:r>
        <w:rPr>
          <w:spacing w:val="-9"/>
        </w:rPr>
        <w:t xml:space="preserve"> </w:t>
      </w:r>
      <w:r>
        <w:t>and</w:t>
      </w:r>
      <w:r>
        <w:rPr>
          <w:spacing w:val="-9"/>
        </w:rPr>
        <w:t xml:space="preserve"> </w:t>
      </w:r>
      <w:r>
        <w:t>a</w:t>
      </w:r>
      <w:r>
        <w:rPr>
          <w:spacing w:val="-9"/>
        </w:rPr>
        <w:t xml:space="preserve"> </w:t>
      </w:r>
      <w:r>
        <w:t>diminishing</w:t>
      </w:r>
      <w:r>
        <w:rPr>
          <w:spacing w:val="-9"/>
        </w:rPr>
        <w:t xml:space="preserve"> </w:t>
      </w:r>
      <w:r>
        <w:t>pool</w:t>
      </w:r>
      <w:r>
        <w:rPr>
          <w:spacing w:val="-9"/>
        </w:rPr>
        <w:t xml:space="preserve"> </w:t>
      </w:r>
      <w:r>
        <w:t>of</w:t>
      </w:r>
      <w:r>
        <w:rPr>
          <w:spacing w:val="-9"/>
        </w:rPr>
        <w:t xml:space="preserve"> </w:t>
      </w:r>
      <w:r>
        <w:t>addresses,</w:t>
      </w:r>
      <w:r>
        <w:rPr>
          <w:spacing w:val="-8"/>
        </w:rPr>
        <w:t xml:space="preserve"> </w:t>
      </w:r>
      <w:r>
        <w:t>IPv6</w:t>
      </w:r>
      <w:r>
        <w:rPr>
          <w:spacing w:val="-9"/>
        </w:rPr>
        <w:t xml:space="preserve"> </w:t>
      </w:r>
      <w:r>
        <w:t>has</w:t>
      </w:r>
      <w:r>
        <w:rPr>
          <w:spacing w:val="-9"/>
        </w:rPr>
        <w:t xml:space="preserve"> </w:t>
      </w:r>
      <w:r>
        <w:t>proven itself</w:t>
      </w:r>
      <w:r>
        <w:rPr>
          <w:spacing w:val="-6"/>
        </w:rPr>
        <w:t xml:space="preserve"> </w:t>
      </w:r>
      <w:r>
        <w:t>as</w:t>
      </w:r>
      <w:r>
        <w:rPr>
          <w:spacing w:val="-6"/>
        </w:rPr>
        <w:t xml:space="preserve"> </w:t>
      </w:r>
      <w:r>
        <w:t>the</w:t>
      </w:r>
      <w:r>
        <w:rPr>
          <w:spacing w:val="-6"/>
        </w:rPr>
        <w:t xml:space="preserve"> </w:t>
      </w:r>
      <w:r>
        <w:t>solution</w:t>
      </w:r>
      <w:r>
        <w:rPr>
          <w:spacing w:val="-6"/>
        </w:rPr>
        <w:t xml:space="preserve"> </w:t>
      </w:r>
      <w:r>
        <w:t>to</w:t>
      </w:r>
      <w:r>
        <w:rPr>
          <w:spacing w:val="-6"/>
        </w:rPr>
        <w:t xml:space="preserve"> </w:t>
      </w:r>
      <w:r>
        <w:t>IPv4</w:t>
      </w:r>
      <w:r>
        <w:rPr>
          <w:spacing w:val="-6"/>
        </w:rPr>
        <w:t xml:space="preserve"> </w:t>
      </w:r>
      <w:r>
        <w:t>limitations</w:t>
      </w:r>
      <w:r>
        <w:rPr>
          <w:spacing w:val="-6"/>
        </w:rPr>
        <w:t xml:space="preserve"> </w:t>
      </w:r>
      <w:r>
        <w:t>by</w:t>
      </w:r>
      <w:r>
        <w:rPr>
          <w:spacing w:val="-6"/>
        </w:rPr>
        <w:t xml:space="preserve"> </w:t>
      </w:r>
      <w:r>
        <w:t>offering</w:t>
      </w:r>
      <w:r>
        <w:rPr>
          <w:spacing w:val="-6"/>
        </w:rPr>
        <w:t xml:space="preserve"> </w:t>
      </w:r>
      <w:r>
        <w:t>a</w:t>
      </w:r>
      <w:r>
        <w:rPr>
          <w:spacing w:val="-6"/>
        </w:rPr>
        <w:t xml:space="preserve"> </w:t>
      </w:r>
      <w:r>
        <w:t>larger</w:t>
      </w:r>
      <w:r>
        <w:rPr>
          <w:spacing w:val="-6"/>
        </w:rPr>
        <w:t xml:space="preserve"> </w:t>
      </w:r>
      <w:r>
        <w:t>address</w:t>
      </w:r>
      <w:r>
        <w:rPr>
          <w:spacing w:val="-6"/>
        </w:rPr>
        <w:t xml:space="preserve"> </w:t>
      </w:r>
      <w:r>
        <w:t>space,</w:t>
      </w:r>
      <w:r>
        <w:rPr>
          <w:spacing w:val="-6"/>
        </w:rPr>
        <w:t xml:space="preserve"> </w:t>
      </w:r>
      <w:r>
        <w:t>improved</w:t>
      </w:r>
      <w:r>
        <w:rPr>
          <w:spacing w:val="-6"/>
        </w:rPr>
        <w:t xml:space="preserve"> </w:t>
      </w:r>
      <w:r>
        <w:t>routing</w:t>
      </w:r>
      <w:r>
        <w:rPr>
          <w:spacing w:val="-6"/>
        </w:rPr>
        <w:t xml:space="preserve"> </w:t>
      </w:r>
      <w:r>
        <w:t>efficiency</w:t>
      </w:r>
      <w:r>
        <w:rPr>
          <w:spacing w:val="-6"/>
        </w:rPr>
        <w:t xml:space="preserve"> </w:t>
      </w:r>
      <w:r>
        <w:t>and</w:t>
      </w:r>
      <w:r>
        <w:rPr>
          <w:spacing w:val="-6"/>
        </w:rPr>
        <w:t xml:space="preserve"> </w:t>
      </w:r>
      <w:r>
        <w:t>improved end-to-end communication [1].</w:t>
      </w:r>
      <w:r>
        <w:rPr>
          <w:spacing w:val="40"/>
        </w:rPr>
        <w:t xml:space="preserve"> </w:t>
      </w:r>
      <w:r>
        <w:t>However, despite its numerous advantages, IPv6 remains vulnerable to its own set of security threats, particularly those associated with fragmentation and reassembly processes.</w:t>
      </w:r>
      <w:r>
        <w:rPr>
          <w:spacing w:val="40"/>
        </w:rPr>
        <w:t xml:space="preserve"> </w:t>
      </w:r>
      <w:r>
        <w:t>Unlike IPv4, IPv6 inhibits intermediate routers from fragmenting packets.</w:t>
      </w:r>
      <w:r>
        <w:rPr>
          <w:spacing w:val="31"/>
        </w:rPr>
        <w:t xml:space="preserve"> </w:t>
      </w:r>
      <w:r>
        <w:t>Instead, fragmentation is handled exclusively by the source node. When</w:t>
      </w:r>
      <w:r>
        <w:rPr>
          <w:spacing w:val="-8"/>
        </w:rPr>
        <w:t xml:space="preserve"> </w:t>
      </w:r>
      <w:r>
        <w:t>a</w:t>
      </w:r>
      <w:r>
        <w:rPr>
          <w:spacing w:val="-8"/>
        </w:rPr>
        <w:t xml:space="preserve"> </w:t>
      </w:r>
      <w:r>
        <w:t>packet</w:t>
      </w:r>
      <w:r>
        <w:rPr>
          <w:spacing w:val="-8"/>
        </w:rPr>
        <w:t xml:space="preserve"> </w:t>
      </w:r>
      <w:r>
        <w:t>exceeds</w:t>
      </w:r>
      <w:r>
        <w:rPr>
          <w:spacing w:val="-8"/>
        </w:rPr>
        <w:t xml:space="preserve"> </w:t>
      </w:r>
      <w:r>
        <w:t>the</w:t>
      </w:r>
      <w:r>
        <w:rPr>
          <w:spacing w:val="-8"/>
        </w:rPr>
        <w:t xml:space="preserve"> </w:t>
      </w:r>
      <w:r>
        <w:t>Maximum</w:t>
      </w:r>
      <w:r>
        <w:rPr>
          <w:spacing w:val="-8"/>
        </w:rPr>
        <w:t xml:space="preserve"> </w:t>
      </w:r>
      <w:r>
        <w:t>Transmission</w:t>
      </w:r>
      <w:r>
        <w:rPr>
          <w:spacing w:val="-8"/>
        </w:rPr>
        <w:t xml:space="preserve"> </w:t>
      </w:r>
      <w:r>
        <w:t>Unit</w:t>
      </w:r>
      <w:r>
        <w:rPr>
          <w:spacing w:val="-8"/>
        </w:rPr>
        <w:t xml:space="preserve"> </w:t>
      </w:r>
      <w:r>
        <w:t>(MTU)</w:t>
      </w:r>
      <w:r>
        <w:rPr>
          <w:spacing w:val="-8"/>
        </w:rPr>
        <w:t xml:space="preserve"> </w:t>
      </w:r>
      <w:r>
        <w:t>of</w:t>
      </w:r>
      <w:r>
        <w:rPr>
          <w:spacing w:val="-8"/>
        </w:rPr>
        <w:t xml:space="preserve"> </w:t>
      </w:r>
      <w:r>
        <w:t>the</w:t>
      </w:r>
      <w:r>
        <w:rPr>
          <w:spacing w:val="-8"/>
        </w:rPr>
        <w:t xml:space="preserve"> </w:t>
      </w:r>
      <w:r>
        <w:t>path,</w:t>
      </w:r>
      <w:r>
        <w:rPr>
          <w:spacing w:val="-8"/>
        </w:rPr>
        <w:t xml:space="preserve"> </w:t>
      </w:r>
      <w:r>
        <w:t>the</w:t>
      </w:r>
      <w:r>
        <w:rPr>
          <w:spacing w:val="-8"/>
        </w:rPr>
        <w:t xml:space="preserve"> </w:t>
      </w:r>
      <w:r>
        <w:t>source</w:t>
      </w:r>
      <w:r>
        <w:rPr>
          <w:spacing w:val="-8"/>
        </w:rPr>
        <w:t xml:space="preserve"> </w:t>
      </w:r>
      <w:r>
        <w:t>node</w:t>
      </w:r>
      <w:r>
        <w:rPr>
          <w:spacing w:val="-8"/>
        </w:rPr>
        <w:t xml:space="preserve"> </w:t>
      </w:r>
      <w:r>
        <w:t>generates</w:t>
      </w:r>
      <w:r>
        <w:rPr>
          <w:spacing w:val="-8"/>
        </w:rPr>
        <w:t xml:space="preserve"> </w:t>
      </w:r>
      <w:r>
        <w:t>smaller fragments</w:t>
      </w:r>
      <w:r>
        <w:rPr>
          <w:spacing w:val="-13"/>
        </w:rPr>
        <w:t xml:space="preserve"> </w:t>
      </w:r>
      <w:r>
        <w:t>using</w:t>
      </w:r>
      <w:r>
        <w:rPr>
          <w:spacing w:val="-12"/>
        </w:rPr>
        <w:t xml:space="preserve"> </w:t>
      </w:r>
      <w:r>
        <w:t>the</w:t>
      </w:r>
      <w:r>
        <w:rPr>
          <w:spacing w:val="-13"/>
        </w:rPr>
        <w:t xml:space="preserve"> </w:t>
      </w:r>
      <w:r>
        <w:t>fragmentation</w:t>
      </w:r>
      <w:r>
        <w:rPr>
          <w:spacing w:val="-12"/>
        </w:rPr>
        <w:t xml:space="preserve"> </w:t>
      </w:r>
      <w:r>
        <w:t>header,</w:t>
      </w:r>
      <w:r>
        <w:rPr>
          <w:spacing w:val="-13"/>
        </w:rPr>
        <w:t xml:space="preserve"> </w:t>
      </w:r>
      <w:r>
        <w:t>which</w:t>
      </w:r>
      <w:r>
        <w:rPr>
          <w:spacing w:val="-12"/>
        </w:rPr>
        <w:t xml:space="preserve"> </w:t>
      </w:r>
      <w:r>
        <w:t>are</w:t>
      </w:r>
      <w:r>
        <w:rPr>
          <w:spacing w:val="-13"/>
        </w:rPr>
        <w:t xml:space="preserve"> </w:t>
      </w:r>
      <w:r>
        <w:t>then</w:t>
      </w:r>
      <w:r>
        <w:rPr>
          <w:spacing w:val="-12"/>
        </w:rPr>
        <w:t xml:space="preserve"> </w:t>
      </w:r>
      <w:r>
        <w:t>reassembled</w:t>
      </w:r>
      <w:r>
        <w:rPr>
          <w:spacing w:val="-13"/>
        </w:rPr>
        <w:t xml:space="preserve"> </w:t>
      </w:r>
      <w:r>
        <w:t>at</w:t>
      </w:r>
      <w:r>
        <w:rPr>
          <w:spacing w:val="-12"/>
        </w:rPr>
        <w:t xml:space="preserve"> </w:t>
      </w:r>
      <w:r>
        <w:t>the</w:t>
      </w:r>
      <w:r>
        <w:rPr>
          <w:spacing w:val="-13"/>
        </w:rPr>
        <w:t xml:space="preserve"> </w:t>
      </w:r>
      <w:r>
        <w:t>destination</w:t>
      </w:r>
      <w:r>
        <w:rPr>
          <w:spacing w:val="-12"/>
        </w:rPr>
        <w:t xml:space="preserve"> </w:t>
      </w:r>
      <w:r>
        <w:t>[2].</w:t>
      </w:r>
      <w:r>
        <w:rPr>
          <w:spacing w:val="-13"/>
        </w:rPr>
        <w:t xml:space="preserve"> </w:t>
      </w:r>
      <w:r>
        <w:t>Although</w:t>
      </w:r>
      <w:r>
        <w:rPr>
          <w:spacing w:val="-12"/>
        </w:rPr>
        <w:t xml:space="preserve"> </w:t>
      </w:r>
      <w:r>
        <w:t>innovative,</w:t>
      </w:r>
      <w:r>
        <w:rPr>
          <w:spacing w:val="-13"/>
        </w:rPr>
        <w:t xml:space="preserve"> </w:t>
      </w:r>
      <w:r>
        <w:t>this process</w:t>
      </w:r>
      <w:r>
        <w:rPr>
          <w:spacing w:val="-11"/>
        </w:rPr>
        <w:t xml:space="preserve"> </w:t>
      </w:r>
      <w:r>
        <w:t>introduces</w:t>
      </w:r>
      <w:r>
        <w:rPr>
          <w:spacing w:val="-11"/>
        </w:rPr>
        <w:t xml:space="preserve"> </w:t>
      </w:r>
      <w:r>
        <w:t>vulnerabilities</w:t>
      </w:r>
      <w:r>
        <w:rPr>
          <w:spacing w:val="-11"/>
        </w:rPr>
        <w:t xml:space="preserve"> </w:t>
      </w:r>
      <w:r>
        <w:t>during</w:t>
      </w:r>
      <w:r>
        <w:rPr>
          <w:spacing w:val="-11"/>
        </w:rPr>
        <w:t xml:space="preserve"> </w:t>
      </w:r>
      <w:r>
        <w:t>reassembly,</w:t>
      </w:r>
      <w:r>
        <w:rPr>
          <w:spacing w:val="-10"/>
        </w:rPr>
        <w:t xml:space="preserve"> </w:t>
      </w:r>
      <w:r>
        <w:t>such</w:t>
      </w:r>
      <w:r>
        <w:rPr>
          <w:spacing w:val="-11"/>
        </w:rPr>
        <w:t xml:space="preserve"> </w:t>
      </w:r>
      <w:r>
        <w:t>as</w:t>
      </w:r>
      <w:r>
        <w:rPr>
          <w:spacing w:val="-11"/>
        </w:rPr>
        <w:t xml:space="preserve"> </w:t>
      </w:r>
      <w:r>
        <w:t>resource</w:t>
      </w:r>
      <w:r>
        <w:rPr>
          <w:spacing w:val="-11"/>
        </w:rPr>
        <w:t xml:space="preserve"> </w:t>
      </w:r>
      <w:r>
        <w:t>exhaustion,</w:t>
      </w:r>
      <w:r>
        <w:rPr>
          <w:spacing w:val="-10"/>
        </w:rPr>
        <w:t xml:space="preserve"> </w:t>
      </w:r>
      <w:r>
        <w:t>ambiguous</w:t>
      </w:r>
      <w:r>
        <w:rPr>
          <w:spacing w:val="-11"/>
        </w:rPr>
        <w:t xml:space="preserve"> </w:t>
      </w:r>
      <w:r>
        <w:t>fragment</w:t>
      </w:r>
      <w:r>
        <w:rPr>
          <w:spacing w:val="-11"/>
        </w:rPr>
        <w:t xml:space="preserve"> </w:t>
      </w:r>
      <w:r>
        <w:t>handling,</w:t>
      </w:r>
      <w:r>
        <w:rPr>
          <w:spacing w:val="-10"/>
        </w:rPr>
        <w:t xml:space="preserve"> </w:t>
      </w:r>
      <w:r>
        <w:t>and evasion of security systems, which attackers can exploit to perform attacks such as Denial-of-Service (DoS), packet injection, and extension header manipulation.</w:t>
      </w:r>
    </w:p>
    <w:p w14:paraId="0704F23B" w14:textId="77777777" w:rsidR="00734F8F" w:rsidRDefault="005745D8" w:rsidP="00FA4798">
      <w:pPr>
        <w:pStyle w:val="BodyText"/>
      </w:pPr>
      <w:r>
        <w:t>The complexity that IPv6 extension headers add into the equation of this process further exacerbates the issue, as their</w:t>
      </w:r>
      <w:r>
        <w:rPr>
          <w:spacing w:val="-1"/>
        </w:rPr>
        <w:t xml:space="preserve"> </w:t>
      </w:r>
      <w:r w:rsidRPr="00FA4798">
        <w:t>flexible</w:t>
      </w:r>
      <w:r>
        <w:t xml:space="preserve"> nature</w:t>
      </w:r>
      <w:r>
        <w:rPr>
          <w:spacing w:val="-1"/>
        </w:rPr>
        <w:t xml:space="preserve"> </w:t>
      </w:r>
      <w:r>
        <w:t>provides</w:t>
      </w:r>
      <w:r>
        <w:rPr>
          <w:spacing w:val="-1"/>
        </w:rPr>
        <w:t xml:space="preserve"> </w:t>
      </w:r>
      <w:r>
        <w:t>a fertile</w:t>
      </w:r>
      <w:r>
        <w:rPr>
          <w:spacing w:val="-1"/>
        </w:rPr>
        <w:t xml:space="preserve"> </w:t>
      </w:r>
      <w:r>
        <w:t>ground for</w:t>
      </w:r>
      <w:r>
        <w:rPr>
          <w:spacing w:val="-1"/>
        </w:rPr>
        <w:t xml:space="preserve"> </w:t>
      </w:r>
      <w:r>
        <w:t>exploitation.</w:t>
      </w:r>
      <w:r>
        <w:rPr>
          <w:spacing w:val="21"/>
        </w:rPr>
        <w:t xml:space="preserve"> </w:t>
      </w:r>
      <w:r>
        <w:t>For example, attackers</w:t>
      </w:r>
      <w:r>
        <w:rPr>
          <w:spacing w:val="-1"/>
        </w:rPr>
        <w:t xml:space="preserve"> </w:t>
      </w:r>
      <w:r>
        <w:t>can create fragmented</w:t>
      </w:r>
      <w:r>
        <w:rPr>
          <w:spacing w:val="-1"/>
        </w:rPr>
        <w:t xml:space="preserve"> </w:t>
      </w:r>
      <w:r>
        <w:t>packets with improperly ordered or oversized extension headers to overwhelm intermediate devices and cause processing inefficiencies or security breaches [3].</w:t>
      </w:r>
      <w:r>
        <w:rPr>
          <w:spacing w:val="40"/>
        </w:rPr>
        <w:t xml:space="preserve"> </w:t>
      </w:r>
      <w:r>
        <w:t>Although IPsec’s Authentication Header (AH) and Encapsulating Security Payload</w:t>
      </w:r>
      <w:r>
        <w:rPr>
          <w:spacing w:val="-13"/>
        </w:rPr>
        <w:t xml:space="preserve"> </w:t>
      </w:r>
      <w:r>
        <w:t>(ESP)</w:t>
      </w:r>
      <w:r>
        <w:rPr>
          <w:spacing w:val="-12"/>
        </w:rPr>
        <w:t xml:space="preserve"> </w:t>
      </w:r>
      <w:r>
        <w:t>provide</w:t>
      </w:r>
      <w:r>
        <w:rPr>
          <w:spacing w:val="-13"/>
        </w:rPr>
        <w:t xml:space="preserve"> </w:t>
      </w:r>
      <w:r>
        <w:t>robust</w:t>
      </w:r>
      <w:r>
        <w:rPr>
          <w:spacing w:val="-12"/>
        </w:rPr>
        <w:t xml:space="preserve"> </w:t>
      </w:r>
      <w:r>
        <w:t>security</w:t>
      </w:r>
      <w:r>
        <w:rPr>
          <w:spacing w:val="-13"/>
        </w:rPr>
        <w:t xml:space="preserve"> </w:t>
      </w:r>
      <w:r>
        <w:t>features,</w:t>
      </w:r>
      <w:r>
        <w:rPr>
          <w:spacing w:val="-12"/>
        </w:rPr>
        <w:t xml:space="preserve"> </w:t>
      </w:r>
      <w:r>
        <w:t>they</w:t>
      </w:r>
      <w:r>
        <w:rPr>
          <w:spacing w:val="-13"/>
        </w:rPr>
        <w:t xml:space="preserve"> </w:t>
      </w:r>
      <w:r>
        <w:t>do</w:t>
      </w:r>
      <w:r>
        <w:rPr>
          <w:spacing w:val="-12"/>
        </w:rPr>
        <w:t xml:space="preserve"> </w:t>
      </w:r>
      <w:r>
        <w:t>not</w:t>
      </w:r>
      <w:r>
        <w:rPr>
          <w:spacing w:val="-13"/>
        </w:rPr>
        <w:t xml:space="preserve"> </w:t>
      </w:r>
      <w:r>
        <w:t>fully</w:t>
      </w:r>
      <w:r>
        <w:rPr>
          <w:spacing w:val="-12"/>
        </w:rPr>
        <w:t xml:space="preserve"> </w:t>
      </w:r>
      <w:r>
        <w:t>mitigate</w:t>
      </w:r>
      <w:r>
        <w:rPr>
          <w:spacing w:val="-13"/>
        </w:rPr>
        <w:t xml:space="preserve"> </w:t>
      </w:r>
      <w:r>
        <w:t>fragmentation-based</w:t>
      </w:r>
      <w:r>
        <w:rPr>
          <w:spacing w:val="-12"/>
        </w:rPr>
        <w:t xml:space="preserve"> </w:t>
      </w:r>
      <w:r>
        <w:t>attacks.</w:t>
      </w:r>
      <w:r>
        <w:rPr>
          <w:spacing w:val="-13"/>
        </w:rPr>
        <w:t xml:space="preserve"> </w:t>
      </w:r>
      <w:r>
        <w:t>As</w:t>
      </w:r>
      <w:r>
        <w:rPr>
          <w:spacing w:val="-12"/>
        </w:rPr>
        <w:t xml:space="preserve"> </w:t>
      </w:r>
      <w:r>
        <w:t xml:space="preserve">highlighted in RFC 4301, an attacker could send a non-initial fragment with a forged source address that, if bypassed, could </w:t>
      </w:r>
      <w:r>
        <w:lastRenderedPageBreak/>
        <w:t>overlap</w:t>
      </w:r>
      <w:r>
        <w:rPr>
          <w:spacing w:val="-6"/>
        </w:rPr>
        <w:t xml:space="preserve"> </w:t>
      </w:r>
      <w:r>
        <w:t>with</w:t>
      </w:r>
      <w:r>
        <w:rPr>
          <w:spacing w:val="-6"/>
        </w:rPr>
        <w:t xml:space="preserve"> </w:t>
      </w:r>
      <w:r>
        <w:t>IPsec-protected</w:t>
      </w:r>
      <w:r>
        <w:rPr>
          <w:spacing w:val="-6"/>
        </w:rPr>
        <w:t xml:space="preserve"> </w:t>
      </w:r>
      <w:r>
        <w:t>traffic</w:t>
      </w:r>
      <w:r>
        <w:rPr>
          <w:spacing w:val="-6"/>
        </w:rPr>
        <w:t xml:space="preserve"> </w:t>
      </w:r>
      <w:r>
        <w:t>from</w:t>
      </w:r>
      <w:r>
        <w:rPr>
          <w:spacing w:val="-6"/>
        </w:rPr>
        <w:t xml:space="preserve"> </w:t>
      </w:r>
      <w:r>
        <w:t>the</w:t>
      </w:r>
      <w:r>
        <w:rPr>
          <w:spacing w:val="-6"/>
        </w:rPr>
        <w:t xml:space="preserve"> </w:t>
      </w:r>
      <w:r>
        <w:t>same</w:t>
      </w:r>
      <w:r>
        <w:rPr>
          <w:spacing w:val="-6"/>
        </w:rPr>
        <w:t xml:space="preserve"> </w:t>
      </w:r>
      <w:r>
        <w:t>source,</w:t>
      </w:r>
      <w:r>
        <w:rPr>
          <w:spacing w:val="-6"/>
        </w:rPr>
        <w:t xml:space="preserve"> </w:t>
      </w:r>
      <w:r>
        <w:t>thereby</w:t>
      </w:r>
      <w:r>
        <w:rPr>
          <w:spacing w:val="-6"/>
        </w:rPr>
        <w:t xml:space="preserve"> </w:t>
      </w:r>
      <w:r>
        <w:t>compromising</w:t>
      </w:r>
      <w:r>
        <w:rPr>
          <w:spacing w:val="-6"/>
        </w:rPr>
        <w:t xml:space="preserve"> </w:t>
      </w:r>
      <w:r>
        <w:t>the</w:t>
      </w:r>
      <w:r>
        <w:rPr>
          <w:spacing w:val="-6"/>
        </w:rPr>
        <w:t xml:space="preserve"> </w:t>
      </w:r>
      <w:r>
        <w:t>integrity</w:t>
      </w:r>
      <w:r>
        <w:rPr>
          <w:spacing w:val="-6"/>
        </w:rPr>
        <w:t xml:space="preserve"> </w:t>
      </w:r>
      <w:r>
        <w:t>of</w:t>
      </w:r>
      <w:r>
        <w:rPr>
          <w:spacing w:val="-6"/>
        </w:rPr>
        <w:t xml:space="preserve"> </w:t>
      </w:r>
      <w:r>
        <w:t>the</w:t>
      </w:r>
      <w:r>
        <w:rPr>
          <w:spacing w:val="-6"/>
        </w:rPr>
        <w:t xml:space="preserve"> </w:t>
      </w:r>
      <w:r>
        <w:t>protected</w:t>
      </w:r>
      <w:r>
        <w:rPr>
          <w:spacing w:val="-6"/>
        </w:rPr>
        <w:t xml:space="preserve"> </w:t>
      </w:r>
      <w:r>
        <w:t xml:space="preserve">traffic </w:t>
      </w:r>
      <w:r>
        <w:rPr>
          <w:spacing w:val="-4"/>
        </w:rPr>
        <w:t>[4].</w:t>
      </w:r>
    </w:p>
    <w:p w14:paraId="75C0314E" w14:textId="77777777" w:rsidR="00FA4798" w:rsidRDefault="005745D8" w:rsidP="00FA4798">
      <w:pPr>
        <w:pStyle w:val="BodyText"/>
      </w:pPr>
      <w:r>
        <w:t xml:space="preserve">Despite the </w:t>
      </w:r>
      <w:r w:rsidRPr="00FA4798">
        <w:t>existence</w:t>
      </w:r>
      <w:r>
        <w:t xml:space="preserve"> of various mitigation mechanisms, many current defenses suffer from limitations in adapt- ability, efficiency, and practicality in the real world.</w:t>
      </w:r>
      <w:r>
        <w:rPr>
          <w:spacing w:val="40"/>
        </w:rPr>
        <w:t xml:space="preserve"> </w:t>
      </w:r>
      <w:r>
        <w:t>Techniques relying on static rule sets or specialized hardware often fall short when faced with evolving threat landscapes or are impractical due to high costs and compatibility issues, particularly for organizations with legacy IT infrastructure.</w:t>
      </w:r>
      <w:r>
        <w:rPr>
          <w:spacing w:val="37"/>
        </w:rPr>
        <w:t xml:space="preserve"> </w:t>
      </w:r>
      <w:r>
        <w:t>Moreover, there is a struggle to strike a balance between</w:t>
      </w:r>
      <w:r>
        <w:rPr>
          <w:spacing w:val="-9"/>
        </w:rPr>
        <w:t xml:space="preserve"> </w:t>
      </w:r>
      <w:r>
        <w:t>security</w:t>
      </w:r>
      <w:r>
        <w:rPr>
          <w:spacing w:val="-9"/>
        </w:rPr>
        <w:t xml:space="preserve"> </w:t>
      </w:r>
      <w:r>
        <w:t>and</w:t>
      </w:r>
      <w:r>
        <w:rPr>
          <w:spacing w:val="-9"/>
        </w:rPr>
        <w:t xml:space="preserve"> </w:t>
      </w:r>
      <w:r>
        <w:t>computational</w:t>
      </w:r>
      <w:r>
        <w:rPr>
          <w:spacing w:val="-9"/>
        </w:rPr>
        <w:t xml:space="preserve"> </w:t>
      </w:r>
      <w:r>
        <w:t>overhead</w:t>
      </w:r>
      <w:r>
        <w:rPr>
          <w:spacing w:val="-9"/>
        </w:rPr>
        <w:t xml:space="preserve"> </w:t>
      </w:r>
      <w:r>
        <w:t>imposed</w:t>
      </w:r>
      <w:r>
        <w:rPr>
          <w:spacing w:val="-9"/>
        </w:rPr>
        <w:t xml:space="preserve"> </w:t>
      </w:r>
      <w:r>
        <w:t>on</w:t>
      </w:r>
      <w:r>
        <w:rPr>
          <w:spacing w:val="-9"/>
        </w:rPr>
        <w:t xml:space="preserve"> </w:t>
      </w:r>
      <w:r>
        <w:t>systems. These</w:t>
      </w:r>
      <w:r>
        <w:rPr>
          <w:spacing w:val="-9"/>
        </w:rPr>
        <w:t xml:space="preserve"> </w:t>
      </w:r>
      <w:r>
        <w:t>gaps</w:t>
      </w:r>
      <w:r>
        <w:rPr>
          <w:spacing w:val="-9"/>
        </w:rPr>
        <w:t xml:space="preserve"> </w:t>
      </w:r>
      <w:r>
        <w:t>underscore</w:t>
      </w:r>
      <w:r>
        <w:rPr>
          <w:spacing w:val="-9"/>
        </w:rPr>
        <w:t xml:space="preserve"> </w:t>
      </w:r>
      <w:r>
        <w:t>the</w:t>
      </w:r>
      <w:r>
        <w:rPr>
          <w:spacing w:val="-9"/>
        </w:rPr>
        <w:t xml:space="preserve"> </w:t>
      </w:r>
      <w:r>
        <w:t>need</w:t>
      </w:r>
      <w:r>
        <w:rPr>
          <w:spacing w:val="-9"/>
        </w:rPr>
        <w:t xml:space="preserve"> </w:t>
      </w:r>
      <w:r>
        <w:t>for</w:t>
      </w:r>
      <w:r>
        <w:rPr>
          <w:spacing w:val="-9"/>
        </w:rPr>
        <w:t xml:space="preserve"> </w:t>
      </w:r>
      <w:r>
        <w:t>a</w:t>
      </w:r>
      <w:r>
        <w:rPr>
          <w:spacing w:val="-9"/>
        </w:rPr>
        <w:t xml:space="preserve"> </w:t>
      </w:r>
      <w:r>
        <w:t>lightweight, host-level detection and prevention system to mitigate fragmentation attacks in IPv6 environments.</w:t>
      </w:r>
    </w:p>
    <w:p w14:paraId="657206B8" w14:textId="7829C6E5" w:rsidR="00734F8F" w:rsidRDefault="005745D8" w:rsidP="00FA4798">
      <w:pPr>
        <w:pStyle w:val="BodyText"/>
      </w:pPr>
      <w:r>
        <w:t>This</w:t>
      </w:r>
      <w:r>
        <w:rPr>
          <w:spacing w:val="-11"/>
        </w:rPr>
        <w:t xml:space="preserve"> </w:t>
      </w:r>
      <w:r>
        <w:t>paper</w:t>
      </w:r>
      <w:r>
        <w:rPr>
          <w:spacing w:val="-11"/>
        </w:rPr>
        <w:t xml:space="preserve"> </w:t>
      </w:r>
      <w:r>
        <w:t>proposes</w:t>
      </w:r>
      <w:r>
        <w:rPr>
          <w:spacing w:val="-11"/>
        </w:rPr>
        <w:t xml:space="preserve"> </w:t>
      </w:r>
      <w:r>
        <w:t>the</w:t>
      </w:r>
      <w:r>
        <w:rPr>
          <w:spacing w:val="-11"/>
        </w:rPr>
        <w:t xml:space="preserve"> </w:t>
      </w:r>
      <w:r>
        <w:t>Dynamic</w:t>
      </w:r>
      <w:r>
        <w:rPr>
          <w:spacing w:val="-11"/>
        </w:rPr>
        <w:t xml:space="preserve"> </w:t>
      </w:r>
      <w:r>
        <w:t>Fragmentation</w:t>
      </w:r>
      <w:r>
        <w:rPr>
          <w:spacing w:val="-11"/>
        </w:rPr>
        <w:t xml:space="preserve"> </w:t>
      </w:r>
      <w:r>
        <w:t>Policy</w:t>
      </w:r>
      <w:r>
        <w:rPr>
          <w:spacing w:val="-11"/>
        </w:rPr>
        <w:t xml:space="preserve"> </w:t>
      </w:r>
      <w:r>
        <w:t>Mechanism</w:t>
      </w:r>
      <w:r>
        <w:rPr>
          <w:spacing w:val="-11"/>
        </w:rPr>
        <w:t xml:space="preserve"> </w:t>
      </w:r>
      <w:r>
        <w:t>(DFPM),</w:t>
      </w:r>
      <w:r>
        <w:rPr>
          <w:spacing w:val="-11"/>
        </w:rPr>
        <w:t xml:space="preserve"> </w:t>
      </w:r>
      <w:r>
        <w:t>a</w:t>
      </w:r>
      <w:r>
        <w:rPr>
          <w:spacing w:val="-11"/>
        </w:rPr>
        <w:t xml:space="preserve"> </w:t>
      </w:r>
      <w:r>
        <w:t>machine</w:t>
      </w:r>
      <w:r>
        <w:rPr>
          <w:spacing w:val="-11"/>
        </w:rPr>
        <w:t xml:space="preserve"> </w:t>
      </w:r>
      <w:r>
        <w:t>learning-powered</w:t>
      </w:r>
      <w:r>
        <w:rPr>
          <w:spacing w:val="-11"/>
        </w:rPr>
        <w:t xml:space="preserve"> </w:t>
      </w:r>
      <w:r>
        <w:t>defense system designed to monitor IPv6 network activity and mitigate fragmentation-related attacks.</w:t>
      </w:r>
      <w:r>
        <w:rPr>
          <w:spacing w:val="38"/>
        </w:rPr>
        <w:t xml:space="preserve"> </w:t>
      </w:r>
      <w:r>
        <w:t>The scope of this re- search</w:t>
      </w:r>
      <w:r>
        <w:rPr>
          <w:spacing w:val="-9"/>
        </w:rPr>
        <w:t xml:space="preserve"> </w:t>
      </w:r>
      <w:r>
        <w:t>focuses</w:t>
      </w:r>
      <w:r>
        <w:rPr>
          <w:spacing w:val="-9"/>
        </w:rPr>
        <w:t xml:space="preserve"> </w:t>
      </w:r>
      <w:r>
        <w:t>on</w:t>
      </w:r>
      <w:r>
        <w:rPr>
          <w:spacing w:val="-9"/>
        </w:rPr>
        <w:t xml:space="preserve"> </w:t>
      </w:r>
      <w:r>
        <w:t>two</w:t>
      </w:r>
      <w:r>
        <w:rPr>
          <w:spacing w:val="-9"/>
        </w:rPr>
        <w:t xml:space="preserve"> </w:t>
      </w:r>
      <w:r>
        <w:t>denial-of-service</w:t>
      </w:r>
      <w:r>
        <w:rPr>
          <w:spacing w:val="-9"/>
        </w:rPr>
        <w:t xml:space="preserve"> </w:t>
      </w:r>
      <w:r>
        <w:t>attack</w:t>
      </w:r>
      <w:r>
        <w:rPr>
          <w:spacing w:val="-9"/>
        </w:rPr>
        <w:t xml:space="preserve"> </w:t>
      </w:r>
      <w:r>
        <w:t>methods,</w:t>
      </w:r>
      <w:r>
        <w:rPr>
          <w:spacing w:val="-8"/>
        </w:rPr>
        <w:t xml:space="preserve"> </w:t>
      </w:r>
      <w:r>
        <w:t>namely</w:t>
      </w:r>
      <w:r>
        <w:rPr>
          <w:spacing w:val="-9"/>
        </w:rPr>
        <w:t xml:space="preserve"> </w:t>
      </w:r>
      <w:r>
        <w:t>the</w:t>
      </w:r>
      <w:r>
        <w:rPr>
          <w:spacing w:val="-9"/>
        </w:rPr>
        <w:t xml:space="preserve"> </w:t>
      </w:r>
      <w:r>
        <w:t>ICMPv6</w:t>
      </w:r>
      <w:r>
        <w:rPr>
          <w:spacing w:val="-9"/>
        </w:rPr>
        <w:t xml:space="preserve"> </w:t>
      </w:r>
      <w:r>
        <w:t>PTB</w:t>
      </w:r>
      <w:r>
        <w:rPr>
          <w:spacing w:val="-9"/>
        </w:rPr>
        <w:t xml:space="preserve"> </w:t>
      </w:r>
      <w:r>
        <w:t>flood</w:t>
      </w:r>
      <w:r>
        <w:rPr>
          <w:spacing w:val="-9"/>
        </w:rPr>
        <w:t xml:space="preserve"> </w:t>
      </w:r>
      <w:r>
        <w:t>and</w:t>
      </w:r>
      <w:r>
        <w:rPr>
          <w:spacing w:val="-9"/>
        </w:rPr>
        <w:t xml:space="preserve"> </w:t>
      </w:r>
      <w:r>
        <w:t>the</w:t>
      </w:r>
      <w:r>
        <w:rPr>
          <w:spacing w:val="-9"/>
        </w:rPr>
        <w:t xml:space="preserve"> </w:t>
      </w:r>
      <w:r>
        <w:t>Reassembly</w:t>
      </w:r>
      <w:r>
        <w:rPr>
          <w:spacing w:val="-9"/>
        </w:rPr>
        <w:t xml:space="preserve"> </w:t>
      </w:r>
      <w:r>
        <w:t>Timeout attack. In</w:t>
      </w:r>
      <w:r>
        <w:rPr>
          <w:spacing w:val="-6"/>
        </w:rPr>
        <w:t xml:space="preserve"> </w:t>
      </w:r>
      <w:r>
        <w:t>the</w:t>
      </w:r>
      <w:r>
        <w:rPr>
          <w:spacing w:val="-6"/>
        </w:rPr>
        <w:t xml:space="preserve"> </w:t>
      </w:r>
      <w:r>
        <w:t>first,</w:t>
      </w:r>
      <w:r>
        <w:rPr>
          <w:spacing w:val="-6"/>
        </w:rPr>
        <w:t xml:space="preserve"> </w:t>
      </w:r>
      <w:r>
        <w:t>attackers</w:t>
      </w:r>
      <w:r>
        <w:rPr>
          <w:spacing w:val="-6"/>
        </w:rPr>
        <w:t xml:space="preserve"> </w:t>
      </w:r>
      <w:r>
        <w:t>spoof</w:t>
      </w:r>
      <w:r>
        <w:rPr>
          <w:spacing w:val="-6"/>
        </w:rPr>
        <w:t xml:space="preserve"> </w:t>
      </w:r>
      <w:r>
        <w:t>the</w:t>
      </w:r>
      <w:r>
        <w:rPr>
          <w:spacing w:val="-6"/>
        </w:rPr>
        <w:t xml:space="preserve"> </w:t>
      </w:r>
      <w:r>
        <w:t>victim’s</w:t>
      </w:r>
      <w:r>
        <w:rPr>
          <w:spacing w:val="-6"/>
        </w:rPr>
        <w:t xml:space="preserve"> </w:t>
      </w:r>
      <w:r>
        <w:t>IP</w:t>
      </w:r>
      <w:r>
        <w:rPr>
          <w:spacing w:val="-6"/>
        </w:rPr>
        <w:t xml:space="preserve"> </w:t>
      </w:r>
      <w:r>
        <w:t>address</w:t>
      </w:r>
      <w:r>
        <w:rPr>
          <w:spacing w:val="-6"/>
        </w:rPr>
        <w:t xml:space="preserve"> </w:t>
      </w:r>
      <w:r>
        <w:t>and</w:t>
      </w:r>
      <w:r>
        <w:rPr>
          <w:spacing w:val="-6"/>
        </w:rPr>
        <w:t xml:space="preserve"> </w:t>
      </w:r>
      <w:r>
        <w:t>send</w:t>
      </w:r>
      <w:r>
        <w:rPr>
          <w:spacing w:val="-6"/>
        </w:rPr>
        <w:t xml:space="preserve"> </w:t>
      </w:r>
      <w:r>
        <w:t>forged</w:t>
      </w:r>
      <w:r>
        <w:rPr>
          <w:spacing w:val="-6"/>
        </w:rPr>
        <w:t xml:space="preserve"> </w:t>
      </w:r>
      <w:r>
        <w:t>ICMPv6</w:t>
      </w:r>
      <w:r>
        <w:rPr>
          <w:spacing w:val="-6"/>
        </w:rPr>
        <w:t xml:space="preserve"> </w:t>
      </w:r>
      <w:r>
        <w:t>messages</w:t>
      </w:r>
      <w:r>
        <w:rPr>
          <w:spacing w:val="-6"/>
        </w:rPr>
        <w:t xml:space="preserve"> </w:t>
      </w:r>
      <w:r>
        <w:t>to</w:t>
      </w:r>
      <w:r>
        <w:rPr>
          <w:spacing w:val="-6"/>
        </w:rPr>
        <w:t xml:space="preserve"> </w:t>
      </w:r>
      <w:r>
        <w:t>routers</w:t>
      </w:r>
      <w:r>
        <w:rPr>
          <w:spacing w:val="-6"/>
        </w:rPr>
        <w:t xml:space="preserve"> </w:t>
      </w:r>
      <w:r>
        <w:t>or</w:t>
      </w:r>
      <w:r>
        <w:rPr>
          <w:spacing w:val="-6"/>
        </w:rPr>
        <w:t xml:space="preserve"> </w:t>
      </w:r>
      <w:r>
        <w:t>endpoints. These</w:t>
      </w:r>
      <w:r>
        <w:rPr>
          <w:spacing w:val="-3"/>
        </w:rPr>
        <w:t xml:space="preserve"> </w:t>
      </w:r>
      <w:r>
        <w:t>messages</w:t>
      </w:r>
      <w:r>
        <w:rPr>
          <w:spacing w:val="-3"/>
        </w:rPr>
        <w:t xml:space="preserve"> </w:t>
      </w:r>
      <w:r>
        <w:t>falsely</w:t>
      </w:r>
      <w:r>
        <w:rPr>
          <w:spacing w:val="-2"/>
        </w:rPr>
        <w:t xml:space="preserve"> </w:t>
      </w:r>
      <w:r>
        <w:t>signal</w:t>
      </w:r>
      <w:r>
        <w:rPr>
          <w:spacing w:val="-2"/>
        </w:rPr>
        <w:t xml:space="preserve"> </w:t>
      </w:r>
      <w:r>
        <w:t>that</w:t>
      </w:r>
      <w:r>
        <w:rPr>
          <w:spacing w:val="-3"/>
        </w:rPr>
        <w:t xml:space="preserve"> </w:t>
      </w:r>
      <w:r>
        <w:t>the</w:t>
      </w:r>
      <w:r>
        <w:rPr>
          <w:spacing w:val="-3"/>
        </w:rPr>
        <w:t xml:space="preserve"> </w:t>
      </w:r>
      <w:r>
        <w:t>victim’s</w:t>
      </w:r>
      <w:r>
        <w:rPr>
          <w:spacing w:val="-3"/>
        </w:rPr>
        <w:t xml:space="preserve"> </w:t>
      </w:r>
      <w:r>
        <w:t>packets</w:t>
      </w:r>
      <w:r>
        <w:rPr>
          <w:spacing w:val="-3"/>
        </w:rPr>
        <w:t xml:space="preserve"> </w:t>
      </w:r>
      <w:r>
        <w:t>exceed</w:t>
      </w:r>
      <w:r>
        <w:rPr>
          <w:spacing w:val="-2"/>
        </w:rPr>
        <w:t xml:space="preserve"> </w:t>
      </w:r>
      <w:r>
        <w:t>the</w:t>
      </w:r>
      <w:r>
        <w:rPr>
          <w:spacing w:val="-3"/>
        </w:rPr>
        <w:t xml:space="preserve"> </w:t>
      </w:r>
      <w:r>
        <w:t>Path</w:t>
      </w:r>
      <w:r>
        <w:rPr>
          <w:spacing w:val="-3"/>
        </w:rPr>
        <w:t xml:space="preserve"> </w:t>
      </w:r>
      <w:r>
        <w:t>MTU,</w:t>
      </w:r>
      <w:r>
        <w:rPr>
          <w:spacing w:val="-3"/>
        </w:rPr>
        <w:t xml:space="preserve"> </w:t>
      </w:r>
      <w:r>
        <w:t>leading</w:t>
      </w:r>
      <w:r>
        <w:rPr>
          <w:spacing w:val="-3"/>
        </w:rPr>
        <w:t xml:space="preserve"> </w:t>
      </w:r>
      <w:r>
        <w:t>the</w:t>
      </w:r>
      <w:r>
        <w:rPr>
          <w:spacing w:val="-2"/>
        </w:rPr>
        <w:t xml:space="preserve"> </w:t>
      </w:r>
      <w:r>
        <w:t>victim</w:t>
      </w:r>
      <w:r>
        <w:rPr>
          <w:spacing w:val="-2"/>
        </w:rPr>
        <w:t xml:space="preserve"> </w:t>
      </w:r>
      <w:r>
        <w:t>host</w:t>
      </w:r>
      <w:r>
        <w:rPr>
          <w:spacing w:val="-3"/>
        </w:rPr>
        <w:t xml:space="preserve"> </w:t>
      </w:r>
      <w:r>
        <w:t>to</w:t>
      </w:r>
      <w:r>
        <w:rPr>
          <w:spacing w:val="-3"/>
        </w:rPr>
        <w:t xml:space="preserve"> </w:t>
      </w:r>
      <w:r>
        <w:t>reduce</w:t>
      </w:r>
      <w:r>
        <w:rPr>
          <w:spacing w:val="-3"/>
        </w:rPr>
        <w:t xml:space="preserve"> </w:t>
      </w:r>
      <w:r>
        <w:t>their MTU</w:t>
      </w:r>
      <w:r>
        <w:rPr>
          <w:spacing w:val="-2"/>
        </w:rPr>
        <w:t xml:space="preserve"> </w:t>
      </w:r>
      <w:r>
        <w:t>settings.</w:t>
      </w:r>
      <w:r>
        <w:rPr>
          <w:spacing w:val="18"/>
        </w:rPr>
        <w:t xml:space="preserve"> </w:t>
      </w:r>
      <w:r>
        <w:t>Over</w:t>
      </w:r>
      <w:r>
        <w:rPr>
          <w:spacing w:val="-2"/>
        </w:rPr>
        <w:t xml:space="preserve"> </w:t>
      </w:r>
      <w:r>
        <w:t>time,</w:t>
      </w:r>
      <w:r>
        <w:rPr>
          <w:spacing w:val="-1"/>
        </w:rPr>
        <w:t xml:space="preserve"> </w:t>
      </w:r>
      <w:r>
        <w:t>this</w:t>
      </w:r>
      <w:r>
        <w:rPr>
          <w:spacing w:val="-2"/>
        </w:rPr>
        <w:t xml:space="preserve"> </w:t>
      </w:r>
      <w:r>
        <w:t>disrupts</w:t>
      </w:r>
      <w:r>
        <w:rPr>
          <w:spacing w:val="-2"/>
        </w:rPr>
        <w:t xml:space="preserve"> </w:t>
      </w:r>
      <w:r>
        <w:t>legitimate</w:t>
      </w:r>
      <w:r>
        <w:rPr>
          <w:spacing w:val="-2"/>
        </w:rPr>
        <w:t xml:space="preserve"> </w:t>
      </w:r>
      <w:r>
        <w:t>communication</w:t>
      </w:r>
      <w:r>
        <w:rPr>
          <w:spacing w:val="-2"/>
        </w:rPr>
        <w:t xml:space="preserve"> </w:t>
      </w:r>
      <w:r>
        <w:t>by</w:t>
      </w:r>
      <w:r>
        <w:rPr>
          <w:spacing w:val="-2"/>
        </w:rPr>
        <w:t xml:space="preserve"> </w:t>
      </w:r>
      <w:r>
        <w:t>causing</w:t>
      </w:r>
      <w:r>
        <w:rPr>
          <w:spacing w:val="-2"/>
        </w:rPr>
        <w:t xml:space="preserve"> </w:t>
      </w:r>
      <w:r>
        <w:t>excessive</w:t>
      </w:r>
      <w:r>
        <w:rPr>
          <w:spacing w:val="-2"/>
        </w:rPr>
        <w:t xml:space="preserve"> </w:t>
      </w:r>
      <w:r>
        <w:t>fragmentation</w:t>
      </w:r>
      <w:r>
        <w:rPr>
          <w:spacing w:val="-2"/>
        </w:rPr>
        <w:t xml:space="preserve"> </w:t>
      </w:r>
      <w:r>
        <w:t>or</w:t>
      </w:r>
      <w:r>
        <w:rPr>
          <w:spacing w:val="-2"/>
        </w:rPr>
        <w:t xml:space="preserve"> </w:t>
      </w:r>
      <w:r>
        <w:t>completely stopping transmission.</w:t>
      </w:r>
      <w:r>
        <w:rPr>
          <w:spacing w:val="24"/>
        </w:rPr>
        <w:t xml:space="preserve"> </w:t>
      </w:r>
      <w:r>
        <w:t>In the second, the attacker sends incomplete or intentionally delayed fragments to the victim [5].</w:t>
      </w:r>
      <w:r>
        <w:rPr>
          <w:spacing w:val="40"/>
        </w:rPr>
        <w:t xml:space="preserve"> </w:t>
      </w:r>
      <w:r>
        <w:t>The victim host retains these fragments in memory, waiting for the remaining pieces, which never arrive.</w:t>
      </w:r>
      <w:r>
        <w:rPr>
          <w:spacing w:val="40"/>
        </w:rPr>
        <w:t xml:space="preserve"> </w:t>
      </w:r>
      <w:r>
        <w:t>The buildup of such incomplete fragment sets ultimately results in legitimate packets being dropped because fragment buffers</w:t>
      </w:r>
      <w:r>
        <w:rPr>
          <w:spacing w:val="-1"/>
        </w:rPr>
        <w:t xml:space="preserve"> </w:t>
      </w:r>
      <w:r>
        <w:t>are</w:t>
      </w:r>
      <w:r>
        <w:rPr>
          <w:spacing w:val="-1"/>
        </w:rPr>
        <w:t xml:space="preserve"> </w:t>
      </w:r>
      <w:r>
        <w:t>being</w:t>
      </w:r>
      <w:r>
        <w:rPr>
          <w:spacing w:val="-1"/>
        </w:rPr>
        <w:t xml:space="preserve"> </w:t>
      </w:r>
      <w:r>
        <w:t>filled</w:t>
      </w:r>
      <w:r>
        <w:rPr>
          <w:spacing w:val="-1"/>
        </w:rPr>
        <w:t xml:space="preserve"> </w:t>
      </w:r>
      <w:r>
        <w:t>with</w:t>
      </w:r>
      <w:r>
        <w:rPr>
          <w:spacing w:val="-1"/>
        </w:rPr>
        <w:t xml:space="preserve"> </w:t>
      </w:r>
      <w:r>
        <w:t>incomplete</w:t>
      </w:r>
      <w:r>
        <w:rPr>
          <w:spacing w:val="-1"/>
        </w:rPr>
        <w:t xml:space="preserve"> </w:t>
      </w:r>
      <w:r>
        <w:t>fragments.</w:t>
      </w:r>
      <w:r>
        <w:rPr>
          <w:spacing w:val="18"/>
        </w:rPr>
        <w:t xml:space="preserve"> </w:t>
      </w:r>
      <w:r>
        <w:t>DFPM</w:t>
      </w:r>
      <w:r>
        <w:rPr>
          <w:spacing w:val="-1"/>
        </w:rPr>
        <w:t xml:space="preserve"> </w:t>
      </w:r>
      <w:r>
        <w:t>leverages</w:t>
      </w:r>
      <w:r>
        <w:rPr>
          <w:spacing w:val="-1"/>
        </w:rPr>
        <w:t xml:space="preserve"> </w:t>
      </w:r>
      <w:r>
        <w:t>a</w:t>
      </w:r>
      <w:r>
        <w:rPr>
          <w:spacing w:val="-1"/>
        </w:rPr>
        <w:t xml:space="preserve"> </w:t>
      </w:r>
      <w:r>
        <w:t>supervised</w:t>
      </w:r>
      <w:r>
        <w:rPr>
          <w:spacing w:val="-1"/>
        </w:rPr>
        <w:t xml:space="preserve"> </w:t>
      </w:r>
      <w:r>
        <w:t>decision</w:t>
      </w:r>
      <w:r>
        <w:rPr>
          <w:spacing w:val="-1"/>
        </w:rPr>
        <w:t xml:space="preserve"> </w:t>
      </w:r>
      <w:r>
        <w:t>tree</w:t>
      </w:r>
      <w:r>
        <w:rPr>
          <w:spacing w:val="-1"/>
        </w:rPr>
        <w:t xml:space="preserve"> </w:t>
      </w:r>
      <w:r>
        <w:t>model</w:t>
      </w:r>
      <w:r>
        <w:rPr>
          <w:spacing w:val="-1"/>
        </w:rPr>
        <w:t xml:space="preserve"> </w:t>
      </w:r>
      <w:r>
        <w:t>to</w:t>
      </w:r>
      <w:r>
        <w:rPr>
          <w:spacing w:val="-1"/>
        </w:rPr>
        <w:t xml:space="preserve"> </w:t>
      </w:r>
      <w:r>
        <w:t>detect</w:t>
      </w:r>
      <w:r>
        <w:rPr>
          <w:spacing w:val="-1"/>
        </w:rPr>
        <w:t xml:space="preserve"> </w:t>
      </w:r>
      <w:r>
        <w:t>such behaviors in real time, dynamically updating firewall rules to block malicious sources, ensuring high performance, and</w:t>
      </w:r>
      <w:r>
        <w:rPr>
          <w:spacing w:val="-2"/>
        </w:rPr>
        <w:t xml:space="preserve"> </w:t>
      </w:r>
      <w:r>
        <w:t>seamless</w:t>
      </w:r>
      <w:r>
        <w:rPr>
          <w:spacing w:val="-2"/>
        </w:rPr>
        <w:t xml:space="preserve"> </w:t>
      </w:r>
      <w:r>
        <w:t>integration</w:t>
      </w:r>
      <w:r>
        <w:rPr>
          <w:spacing w:val="-2"/>
        </w:rPr>
        <w:t xml:space="preserve"> </w:t>
      </w:r>
      <w:r>
        <w:t>with</w:t>
      </w:r>
      <w:r>
        <w:rPr>
          <w:spacing w:val="-2"/>
        </w:rPr>
        <w:t xml:space="preserve"> </w:t>
      </w:r>
      <w:r>
        <w:t>existing</w:t>
      </w:r>
      <w:r>
        <w:rPr>
          <w:spacing w:val="-2"/>
        </w:rPr>
        <w:t xml:space="preserve"> </w:t>
      </w:r>
      <w:r>
        <w:t>host</w:t>
      </w:r>
      <w:r>
        <w:rPr>
          <w:spacing w:val="-2"/>
        </w:rPr>
        <w:t xml:space="preserve"> </w:t>
      </w:r>
      <w:r>
        <w:t>systems. Although</w:t>
      </w:r>
      <w:r>
        <w:rPr>
          <w:spacing w:val="-2"/>
        </w:rPr>
        <w:t xml:space="preserve"> </w:t>
      </w:r>
      <w:r>
        <w:t>this</w:t>
      </w:r>
      <w:r>
        <w:rPr>
          <w:spacing w:val="-2"/>
        </w:rPr>
        <w:t xml:space="preserve"> </w:t>
      </w:r>
      <w:r>
        <w:t>study</w:t>
      </w:r>
      <w:r>
        <w:rPr>
          <w:spacing w:val="-2"/>
        </w:rPr>
        <w:t xml:space="preserve"> </w:t>
      </w:r>
      <w:r>
        <w:t>focuses</w:t>
      </w:r>
      <w:r>
        <w:rPr>
          <w:spacing w:val="-2"/>
        </w:rPr>
        <w:t xml:space="preserve"> </w:t>
      </w:r>
      <w:r>
        <w:t>on</w:t>
      </w:r>
      <w:r>
        <w:rPr>
          <w:spacing w:val="-2"/>
        </w:rPr>
        <w:t xml:space="preserve"> </w:t>
      </w:r>
      <w:r>
        <w:t>these</w:t>
      </w:r>
      <w:r>
        <w:rPr>
          <w:spacing w:val="-2"/>
        </w:rPr>
        <w:t xml:space="preserve"> </w:t>
      </w:r>
      <w:r>
        <w:t>two</w:t>
      </w:r>
      <w:r>
        <w:rPr>
          <w:spacing w:val="-2"/>
        </w:rPr>
        <w:t xml:space="preserve"> </w:t>
      </w:r>
      <w:r>
        <w:t>attack</w:t>
      </w:r>
      <w:r>
        <w:rPr>
          <w:spacing w:val="-2"/>
        </w:rPr>
        <w:t xml:space="preserve"> </w:t>
      </w:r>
      <w:r>
        <w:t>types,</w:t>
      </w:r>
      <w:r>
        <w:rPr>
          <w:spacing w:val="-2"/>
        </w:rPr>
        <w:t xml:space="preserve"> </w:t>
      </w:r>
      <w:r>
        <w:t>DFPM’s design is extensible and adaptable for broader IPv6 security use cases.</w:t>
      </w:r>
    </w:p>
    <w:p w14:paraId="7E382FC3" w14:textId="3F7DF470" w:rsidR="00734F8F" w:rsidRDefault="005745D8" w:rsidP="00FA4798">
      <w:pPr>
        <w:pStyle w:val="BodyText"/>
      </w:pPr>
      <w:r>
        <w:t>This</w:t>
      </w:r>
      <w:r>
        <w:rPr>
          <w:spacing w:val="-8"/>
        </w:rPr>
        <w:t xml:space="preserve"> </w:t>
      </w:r>
      <w:r>
        <w:t>paper</w:t>
      </w:r>
      <w:r>
        <w:rPr>
          <w:spacing w:val="-8"/>
        </w:rPr>
        <w:t xml:space="preserve"> </w:t>
      </w:r>
      <w:r>
        <w:t>presents</w:t>
      </w:r>
      <w:r>
        <w:rPr>
          <w:spacing w:val="-8"/>
        </w:rPr>
        <w:t xml:space="preserve"> </w:t>
      </w:r>
      <w:r>
        <w:t>a</w:t>
      </w:r>
      <w:r>
        <w:rPr>
          <w:spacing w:val="-8"/>
        </w:rPr>
        <w:t xml:space="preserve"> </w:t>
      </w:r>
      <w:r>
        <w:t>review</w:t>
      </w:r>
      <w:r>
        <w:rPr>
          <w:spacing w:val="-8"/>
        </w:rPr>
        <w:t xml:space="preserve"> </w:t>
      </w:r>
      <w:r>
        <w:t>of</w:t>
      </w:r>
      <w:r>
        <w:rPr>
          <w:spacing w:val="-8"/>
        </w:rPr>
        <w:t xml:space="preserve"> </w:t>
      </w:r>
      <w:r>
        <w:t>existing</w:t>
      </w:r>
      <w:r>
        <w:rPr>
          <w:spacing w:val="-8"/>
        </w:rPr>
        <w:t xml:space="preserve"> </w:t>
      </w:r>
      <w:r>
        <w:t>fragmentation</w:t>
      </w:r>
      <w:r>
        <w:rPr>
          <w:spacing w:val="-8"/>
        </w:rPr>
        <w:t xml:space="preserve"> </w:t>
      </w:r>
      <w:r>
        <w:t>attack</w:t>
      </w:r>
      <w:r>
        <w:rPr>
          <w:spacing w:val="-8"/>
        </w:rPr>
        <w:t xml:space="preserve"> </w:t>
      </w:r>
      <w:r>
        <w:t>mitigation</w:t>
      </w:r>
      <w:r>
        <w:rPr>
          <w:spacing w:val="-8"/>
        </w:rPr>
        <w:t xml:space="preserve"> </w:t>
      </w:r>
      <w:r>
        <w:t>techniques,</w:t>
      </w:r>
      <w:r>
        <w:rPr>
          <w:spacing w:val="-8"/>
        </w:rPr>
        <w:t xml:space="preserve"> </w:t>
      </w:r>
      <w:r>
        <w:t>details</w:t>
      </w:r>
      <w:r>
        <w:rPr>
          <w:spacing w:val="-8"/>
        </w:rPr>
        <w:t xml:space="preserve"> </w:t>
      </w:r>
      <w:r>
        <w:t>the</w:t>
      </w:r>
      <w:r>
        <w:rPr>
          <w:spacing w:val="-8"/>
        </w:rPr>
        <w:t xml:space="preserve"> </w:t>
      </w:r>
      <w:r>
        <w:t>methodology</w:t>
      </w:r>
      <w:r>
        <w:rPr>
          <w:spacing w:val="-8"/>
        </w:rPr>
        <w:t xml:space="preserve"> </w:t>
      </w:r>
      <w:r>
        <w:t>of</w:t>
      </w:r>
      <w:r>
        <w:rPr>
          <w:spacing w:val="-8"/>
        </w:rPr>
        <w:t xml:space="preserve"> </w:t>
      </w:r>
      <w:r>
        <w:t xml:space="preserve">the Dynamic Fragmentation Policy </w:t>
      </w:r>
      <w:r w:rsidRPr="00FA4798">
        <w:t>Mechanism</w:t>
      </w:r>
      <w:r>
        <w:t>, analyzes its effectiveness through experimental results, and concludes with key findings and future research directions.</w:t>
      </w:r>
    </w:p>
    <w:p w14:paraId="4C8D3AA9" w14:textId="77777777" w:rsidR="00734F8F" w:rsidRDefault="005745D8" w:rsidP="00066682">
      <w:pPr>
        <w:pStyle w:val="Heading1"/>
      </w:pPr>
      <w:r>
        <w:t>RELATED</w:t>
      </w:r>
      <w:r>
        <w:rPr>
          <w:spacing w:val="-8"/>
        </w:rPr>
        <w:t xml:space="preserve"> </w:t>
      </w:r>
      <w:r>
        <w:t>WORK</w:t>
      </w:r>
    </w:p>
    <w:p w14:paraId="455149BF" w14:textId="77777777" w:rsidR="00734F8F" w:rsidRPr="00FA4798" w:rsidRDefault="005745D8" w:rsidP="00FA4798">
      <w:pPr>
        <w:pStyle w:val="BodyText"/>
      </w:pPr>
      <w:r w:rsidRPr="00FA4798">
        <w:t>This section briefly discusses some of the related work in fragmentation attack mitigation solutions devised by other researchers in the past, including a critical review of their work.</w:t>
      </w:r>
    </w:p>
    <w:p w14:paraId="5A870AAA" w14:textId="77777777" w:rsidR="00734F8F" w:rsidRPr="00FA4798" w:rsidRDefault="005745D8" w:rsidP="00FA4798">
      <w:pPr>
        <w:pStyle w:val="BodyText"/>
      </w:pPr>
      <w:r w:rsidRPr="00FA4798">
        <w:t xml:space="preserve">Alyami et al. [6] discuss possible mitigation techniques for fragmentation attacks in 6LoWPAN </w:t>
      </w:r>
      <w:proofErr w:type="spellStart"/>
      <w:r w:rsidRPr="00FA4798">
        <w:t>networks.They</w:t>
      </w:r>
      <w:proofErr w:type="spellEnd"/>
      <w:r w:rsidRPr="00FA4798">
        <w:t xml:space="preserve"> emphasized on lightweight encryption with reference to Ayuso et al. [7], on their idea to use a modified RSA and elliptical curve cryptography, as this combination proves to be highly efficient. They also focused on the usage of Intrusion Detection Systems (IDS) to analyze and detect any signs of suspicious behavior, as well as reputation score systems to monitor and control traffic based on the amount of trust built from peer to peer within a network. However, the solutions were not streamlined into one tool. The usage of many tools in a single system may lead to higher computational overhead, as well as the increased need for supervision and monitoring of several tools at once. It is impractical to train people to use a multitude of tools to mitigate fragmentation attacks, let alone regular users at home. Nonetheless, their paper was highly insightful as they highlighted key methods to deter several variants of fragmentation attacks.</w:t>
      </w:r>
    </w:p>
    <w:p w14:paraId="09B0F347" w14:textId="77777777" w:rsidR="00734F8F" w:rsidRPr="00FA4798" w:rsidRDefault="005745D8" w:rsidP="00FA4798">
      <w:pPr>
        <w:pStyle w:val="BodyText"/>
      </w:pPr>
      <w:r w:rsidRPr="00FA4798">
        <w:t xml:space="preserve">Lin et al. [8] proposed the Deterministic Automaton (ADM-DDA6); A Deterministic Finite Automata-based </w:t>
      </w:r>
      <w:proofErr w:type="spellStart"/>
      <w:r w:rsidRPr="00FA4798">
        <w:t>adap</w:t>
      </w:r>
      <w:proofErr w:type="spellEnd"/>
      <w:r w:rsidRPr="00FA4798">
        <w:t xml:space="preserve">- </w:t>
      </w:r>
      <w:proofErr w:type="spellStart"/>
      <w:r w:rsidRPr="00FA4798">
        <w:t>tive</w:t>
      </w:r>
      <w:proofErr w:type="spellEnd"/>
      <w:r w:rsidRPr="00FA4798">
        <w:t xml:space="preserve"> rule matcher, aligned with RFCs, achieves full coverage of extension header threats with only 20 rules and low overhead, outperforming Snort and Suricata. To reduce the overhead associated with traditional detection methods, the model matches rules dynamically selected based on the current header type. If any header is deemed abnormal, detection is stopped, reducing computational costs. Although their model proved to be superior to existing IDS’ based on their tests, it is important to note that rule-based detection systems do not adapt to newer threats. The issue sur- rounding rule-based filtering is that rules are explicitly coded, meaning that only if a malicious packet matches the right criteria, it gets dropped. Newer vectors of attacks may carry different, unidentified signatures that may slip by ADM-DDA6. It is also worth acknowledging that ADM-DDA6 demonstrated some noticeable impact on network performance under conditions of higher throughput.</w:t>
      </w:r>
    </w:p>
    <w:p w14:paraId="6471A443" w14:textId="77777777" w:rsidR="00734F8F" w:rsidRPr="00FA4798" w:rsidRDefault="005745D8" w:rsidP="00FA4798">
      <w:pPr>
        <w:pStyle w:val="BodyText"/>
      </w:pPr>
      <w:proofErr w:type="spellStart"/>
      <w:r w:rsidRPr="00FA4798">
        <w:t>Naagas</w:t>
      </w:r>
      <w:proofErr w:type="spellEnd"/>
      <w:r w:rsidRPr="00FA4798">
        <w:t xml:space="preserve"> et al. [9] proposed DEH-DoSv6 to combat DoS attacks in IPv6 networks by using extension headers. Their model functions as a traffic classifier by filtering or limiting the rate of legitimate or illegitimate traffic. The traffic that is supposed to be switched from an incoming interface to the forwarding layer, and then up to the router control plane, before it reaches the destination gets filtered through a rule set. This method functions as a firewall to prevent unsolicited traffic from overwhelming router resources. They believe that virtual fragment reassembly (VFR) is the best approach for their deployment of DEH-DoSv6 as it is a solid method to mitigating fragmentation attacks. However, as discussed by Cisco [10] in their technical documentation, the process may impose heavy computational </w:t>
      </w:r>
      <w:r w:rsidRPr="00FA4798">
        <w:lastRenderedPageBreak/>
        <w:t>overhead on the host. This would be especially noticeable in high-bandwidth scenarios or when deployed on resource- constrained and legacy systems. This potentially reduces its reliability under stress or attack.</w:t>
      </w:r>
    </w:p>
    <w:p w14:paraId="46C34B3E" w14:textId="2CC71FEF" w:rsidR="00734F8F" w:rsidRDefault="005745D8" w:rsidP="00FA4798">
      <w:pPr>
        <w:pStyle w:val="BodyText"/>
      </w:pPr>
      <w:r w:rsidRPr="00FA4798">
        <w:t xml:space="preserve">Li et al. [11] proposed the P4-NSAF, a programmable data plane scheme to defend IPv6 networks against ICMPv6-based DoS and DDoS by categorizing attacks into pure flooding and source-spoofing vectors. Although P4- NSAF that does not specifically focus on fragmentation-based attacks, it remains an insightful and effective method that could serve to mitigate them. It employs a bloom-filter–backed </w:t>
      </w:r>
      <w:proofErr w:type="spellStart"/>
      <w:r w:rsidRPr="00FA4798">
        <w:t>PortTable</w:t>
      </w:r>
      <w:proofErr w:type="spellEnd"/>
      <w:r w:rsidRPr="00FA4798">
        <w:t xml:space="preserve">, </w:t>
      </w:r>
      <w:proofErr w:type="spellStart"/>
      <w:r w:rsidRPr="00FA4798">
        <w:t>SingleConnectTable</w:t>
      </w:r>
      <w:proofErr w:type="spellEnd"/>
      <w:r w:rsidRPr="00FA4798">
        <w:t xml:space="preserve">, and </w:t>
      </w:r>
      <w:proofErr w:type="spellStart"/>
      <w:r w:rsidRPr="00FA4798">
        <w:t>MultiConnectTable</w:t>
      </w:r>
      <w:proofErr w:type="spellEnd"/>
      <w:r w:rsidRPr="00FA4798">
        <w:t xml:space="preserve"> to record (IPv6 </w:t>
      </w:r>
      <w:proofErr w:type="spellStart"/>
      <w:r w:rsidRPr="00FA4798">
        <w:t>srcAddr</w:t>
      </w:r>
      <w:proofErr w:type="spellEnd"/>
      <w:r w:rsidRPr="00FA4798">
        <w:t xml:space="preserve">, </w:t>
      </w:r>
      <w:proofErr w:type="spellStart"/>
      <w:r w:rsidRPr="00FA4798">
        <w:t>ingressPort</w:t>
      </w:r>
      <w:proofErr w:type="spellEnd"/>
      <w:r w:rsidRPr="00FA4798">
        <w:t xml:space="preserve">, MAC) bindings and drop any packet whose source mapping isn’t found. For flooding attacks (e.g. Echo Requests, Router Solicitations), it uses a Count-Min Sketch per time window to count destination IPv6 addresses and drops packets once the sketch estimate exceeds an administrator-configured threshold. However, their proposed method is designed to operate at the switch level, making the solution </w:t>
      </w:r>
      <w:proofErr w:type="spellStart"/>
      <w:r w:rsidRPr="00FA4798">
        <w:t>inacces</w:t>
      </w:r>
      <w:proofErr w:type="spellEnd"/>
      <w:r w:rsidRPr="00FA4798">
        <w:t xml:space="preserve">- </w:t>
      </w:r>
      <w:proofErr w:type="spellStart"/>
      <w:r w:rsidRPr="00FA4798">
        <w:t>sible</w:t>
      </w:r>
      <w:proofErr w:type="spellEnd"/>
      <w:r w:rsidRPr="00FA4798">
        <w:t xml:space="preserve"> to basic device users at home. Regular PCs typically do not have the same kind of programmable data plane architecture as high-end switches, and an attempt to implement the solution’s logic on regular PCs would be highly complex and impractical.</w:t>
      </w:r>
    </w:p>
    <w:p w14:paraId="4D2A757F" w14:textId="77777777" w:rsidR="00734F8F" w:rsidRPr="00FA4798" w:rsidRDefault="005745D8" w:rsidP="00FA4798">
      <w:pPr>
        <w:pStyle w:val="BodyText"/>
      </w:pPr>
      <w:r w:rsidRPr="00FA4798">
        <w:t xml:space="preserve">Tseng et al. [12] present a security framework aimed at detecting IPv6 DoS attacks by integrating signature-based Intrusion Detection Systems (IDS) and machine learning classification technologies to accurately identify abnormal </w:t>
      </w:r>
      <w:proofErr w:type="spellStart"/>
      <w:r w:rsidRPr="00FA4798">
        <w:t>behaviour</w:t>
      </w:r>
      <w:proofErr w:type="spellEnd"/>
      <w:r w:rsidRPr="00FA4798">
        <w:t xml:space="preserve"> on a network. The machine learning model chosen for their research was a decision tree, known for its interpretability and effectiveness in classifying network traffic anomalies [13]. However, their scope of research comes with some notable limitations. Their focus is on detecting attacks on Software-Defined Networking (SDN) and Network Functions Virtualization (NFV) environments, which makes it a solution that is not applicable to the global populace. A universal solution would be one that can be installed on the host, without modifications in network protocol or infrastructure.</w:t>
      </w:r>
    </w:p>
    <w:p w14:paraId="70EA5928" w14:textId="77777777" w:rsidR="00734F8F" w:rsidRPr="00FA4798" w:rsidRDefault="005745D8" w:rsidP="00FA4798">
      <w:pPr>
        <w:pStyle w:val="BodyText"/>
      </w:pPr>
      <w:r w:rsidRPr="00FA4798">
        <w:t>A summary of the critical review of the previously discussed research is provided in Table 1.</w:t>
      </w:r>
    </w:p>
    <w:p w14:paraId="3ACD2022" w14:textId="77777777" w:rsidR="00EB1C12" w:rsidRDefault="005745D8">
      <w:pPr>
        <w:tabs>
          <w:tab w:val="left" w:pos="2281"/>
          <w:tab w:val="left" w:pos="5316"/>
        </w:tabs>
        <w:spacing w:before="1" w:line="340" w:lineRule="atLeast"/>
        <w:ind w:left="39" w:right="1786" w:firstLine="1713"/>
        <w:rPr>
          <w:spacing w:val="-2"/>
          <w:sz w:val="18"/>
        </w:rPr>
      </w:pPr>
      <w:r>
        <w:rPr>
          <w:b/>
          <w:sz w:val="18"/>
        </w:rPr>
        <w:t>TABLE</w:t>
      </w:r>
      <w:r>
        <w:rPr>
          <w:b/>
          <w:spacing w:val="-9"/>
          <w:sz w:val="18"/>
        </w:rPr>
        <w:t xml:space="preserve"> </w:t>
      </w:r>
      <w:r>
        <w:rPr>
          <w:b/>
          <w:sz w:val="18"/>
        </w:rPr>
        <w:t xml:space="preserve">1. </w:t>
      </w:r>
      <w:r>
        <w:rPr>
          <w:sz w:val="18"/>
        </w:rPr>
        <w:t>Critical</w:t>
      </w:r>
      <w:r>
        <w:rPr>
          <w:spacing w:val="-9"/>
          <w:sz w:val="18"/>
        </w:rPr>
        <w:t xml:space="preserve"> </w:t>
      </w:r>
      <w:r w:rsidR="00D943DE">
        <w:rPr>
          <w:sz w:val="18"/>
        </w:rPr>
        <w:t>r</w:t>
      </w:r>
      <w:r>
        <w:rPr>
          <w:sz w:val="18"/>
        </w:rPr>
        <w:t>eview</w:t>
      </w:r>
      <w:r>
        <w:rPr>
          <w:spacing w:val="-9"/>
          <w:sz w:val="18"/>
        </w:rPr>
        <w:t xml:space="preserve"> </w:t>
      </w:r>
      <w:r w:rsidR="00D943DE">
        <w:rPr>
          <w:sz w:val="18"/>
        </w:rPr>
        <w:t>s</w:t>
      </w:r>
      <w:r>
        <w:rPr>
          <w:sz w:val="18"/>
        </w:rPr>
        <w:t>ummary</w:t>
      </w:r>
      <w:r>
        <w:rPr>
          <w:spacing w:val="-9"/>
          <w:sz w:val="18"/>
        </w:rPr>
        <w:t xml:space="preserve"> </w:t>
      </w:r>
      <w:r>
        <w:rPr>
          <w:sz w:val="18"/>
        </w:rPr>
        <w:t>of</w:t>
      </w:r>
      <w:r>
        <w:rPr>
          <w:spacing w:val="-9"/>
          <w:sz w:val="18"/>
        </w:rPr>
        <w:t xml:space="preserve"> </w:t>
      </w:r>
      <w:r w:rsidR="00D943DE">
        <w:rPr>
          <w:sz w:val="18"/>
        </w:rPr>
        <w:t>m</w:t>
      </w:r>
      <w:r>
        <w:rPr>
          <w:sz w:val="18"/>
        </w:rPr>
        <w:t>echanisms</w:t>
      </w:r>
      <w:r>
        <w:rPr>
          <w:spacing w:val="-9"/>
          <w:sz w:val="18"/>
        </w:rPr>
        <w:t xml:space="preserve"> </w:t>
      </w:r>
      <w:r w:rsidR="002E40F2">
        <w:rPr>
          <w:sz w:val="18"/>
        </w:rPr>
        <w:t>p</w:t>
      </w:r>
      <w:r>
        <w:rPr>
          <w:sz w:val="18"/>
        </w:rPr>
        <w:t>roposed</w:t>
      </w:r>
      <w:r>
        <w:rPr>
          <w:spacing w:val="-9"/>
          <w:sz w:val="18"/>
        </w:rPr>
        <w:t xml:space="preserve"> </w:t>
      </w:r>
      <w:r w:rsidR="00D943DE">
        <w:rPr>
          <w:sz w:val="18"/>
        </w:rPr>
        <w:t>i</w:t>
      </w:r>
      <w:r>
        <w:rPr>
          <w:sz w:val="18"/>
        </w:rPr>
        <w:t>n</w:t>
      </w:r>
      <w:r>
        <w:rPr>
          <w:spacing w:val="-9"/>
          <w:sz w:val="18"/>
        </w:rPr>
        <w:t xml:space="preserve"> </w:t>
      </w:r>
      <w:r w:rsidR="00D943DE">
        <w:rPr>
          <w:sz w:val="18"/>
        </w:rPr>
        <w:t>t</w:t>
      </w:r>
      <w:r>
        <w:rPr>
          <w:sz w:val="18"/>
        </w:rPr>
        <w:t>he</w:t>
      </w:r>
      <w:r>
        <w:rPr>
          <w:spacing w:val="-9"/>
          <w:sz w:val="18"/>
        </w:rPr>
        <w:t xml:space="preserve"> </w:t>
      </w:r>
      <w:r w:rsidR="00D943DE">
        <w:rPr>
          <w:sz w:val="18"/>
        </w:rPr>
        <w:t>l</w:t>
      </w:r>
      <w:r>
        <w:rPr>
          <w:sz w:val="18"/>
        </w:rPr>
        <w:t xml:space="preserve">iterature </w:t>
      </w:r>
    </w:p>
    <w:p w14:paraId="556CA58F" w14:textId="330F0035" w:rsidR="00734F8F" w:rsidRDefault="005745D8" w:rsidP="00EB1C12">
      <w:pPr>
        <w:pBdr>
          <w:top w:val="single" w:sz="4" w:space="1" w:color="auto"/>
        </w:pBdr>
        <w:tabs>
          <w:tab w:val="left" w:pos="2281"/>
          <w:tab w:val="left" w:pos="5316"/>
        </w:tabs>
        <w:rPr>
          <w:sz w:val="18"/>
        </w:rPr>
      </w:pPr>
      <w:r>
        <w:rPr>
          <w:spacing w:val="-2"/>
          <w:sz w:val="18"/>
        </w:rPr>
        <w:t>Authors</w:t>
      </w:r>
      <w:r>
        <w:rPr>
          <w:sz w:val="18"/>
        </w:rPr>
        <w:tab/>
        <w:t>Proposed Mechanisms</w:t>
      </w:r>
      <w:r w:rsidR="00A10C89">
        <w:rPr>
          <w:sz w:val="18"/>
        </w:rPr>
        <w:tab/>
      </w:r>
      <w:r>
        <w:rPr>
          <w:spacing w:val="-2"/>
          <w:sz w:val="18"/>
        </w:rPr>
        <w:t>Limitations</w:t>
      </w:r>
    </w:p>
    <w:p w14:paraId="44184FCB" w14:textId="77777777" w:rsidR="00734F8F" w:rsidRDefault="00734F8F">
      <w:pPr>
        <w:spacing w:line="340" w:lineRule="atLeast"/>
        <w:rPr>
          <w:sz w:val="18"/>
        </w:rPr>
        <w:sectPr w:rsidR="00734F8F" w:rsidSect="00EC2CFE">
          <w:pgSz w:w="12240" w:h="15840"/>
          <w:pgMar w:top="1440" w:right="1440" w:bottom="1440" w:left="1440" w:header="720" w:footer="720" w:gutter="0"/>
          <w:cols w:space="720"/>
        </w:sectPr>
      </w:pPr>
    </w:p>
    <w:p w14:paraId="73B9E759" w14:textId="2CB6BFEF" w:rsidR="00734F8F" w:rsidRDefault="005745D8">
      <w:pPr>
        <w:tabs>
          <w:tab w:val="left" w:pos="2281"/>
        </w:tabs>
        <w:spacing w:before="10"/>
        <w:ind w:left="39"/>
        <w:rPr>
          <w:sz w:val="18"/>
        </w:rPr>
      </w:pPr>
      <w:r w:rsidRPr="004104CF">
        <w:rPr>
          <w:noProof/>
          <w:sz w:val="18"/>
        </w:rPr>
        <mc:AlternateContent>
          <mc:Choice Requires="wps">
            <w:drawing>
              <wp:anchor distT="0" distB="0" distL="0" distR="0" simplePos="0" relativeHeight="251658240" behindDoc="0" locked="0" layoutInCell="1" allowOverlap="1" wp14:anchorId="0AD9929F" wp14:editId="57DA90B6">
                <wp:simplePos x="0" y="0"/>
                <wp:positionH relativeFrom="page">
                  <wp:posOffset>914400</wp:posOffset>
                </wp:positionH>
                <wp:positionV relativeFrom="paragraph">
                  <wp:posOffset>17980</wp:posOffset>
                </wp:positionV>
                <wp:extent cx="5922010" cy="1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2010" cy="1270"/>
                        </a:xfrm>
                        <a:custGeom>
                          <a:avLst/>
                          <a:gdLst/>
                          <a:ahLst/>
                          <a:cxnLst/>
                          <a:rect l="l" t="t" r="r" b="b"/>
                          <a:pathLst>
                            <a:path w="5922010">
                              <a:moveTo>
                                <a:pt x="0" y="0"/>
                              </a:moveTo>
                              <a:lnTo>
                                <a:pt x="5921400"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7D12B9" id="Graphic 4" o:spid="_x0000_s1026" style="position:absolute;margin-left:1in;margin-top:1.4pt;width:466.3pt;height:.1pt;z-index:251658240;visibility:visible;mso-wrap-style:square;mso-wrap-distance-left:0;mso-wrap-distance-top:0;mso-wrap-distance-right:0;mso-wrap-distance-bottom:0;mso-position-horizontal:absolute;mso-position-horizontal-relative:page;mso-position-vertical:absolute;mso-position-vertical-relative:text;v-text-anchor:top" coordsize="59220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" path="m,l5921400,e" filled="f" strokeweight=".14039mm">
                <v:path arrowok="t"/>
                <w10:wrap anchorx="page"/>
              </v:shape>
            </w:pict>
          </mc:Fallback>
        </mc:AlternateContent>
      </w:r>
      <w:r w:rsidRPr="004104CF">
        <w:rPr>
          <w:sz w:val="18"/>
        </w:rPr>
        <w:t>Alyami</w:t>
      </w:r>
      <w:r w:rsidRPr="004104CF">
        <w:rPr>
          <w:spacing w:val="-4"/>
          <w:sz w:val="18"/>
        </w:rPr>
        <w:t xml:space="preserve"> </w:t>
      </w:r>
      <w:r w:rsidRPr="004104CF">
        <w:rPr>
          <w:sz w:val="18"/>
        </w:rPr>
        <w:t>et</w:t>
      </w:r>
      <w:r w:rsidRPr="004104CF">
        <w:rPr>
          <w:spacing w:val="-4"/>
          <w:sz w:val="18"/>
        </w:rPr>
        <w:t xml:space="preserve"> </w:t>
      </w:r>
      <w:r w:rsidRPr="004104CF">
        <w:rPr>
          <w:sz w:val="18"/>
        </w:rPr>
        <w:t>al.</w:t>
      </w:r>
      <w:r w:rsidR="004104CF">
        <w:rPr>
          <w:sz w:val="18"/>
        </w:rPr>
        <w:t xml:space="preserve"> [6]</w:t>
      </w:r>
      <w:r>
        <w:rPr>
          <w:sz w:val="18"/>
        </w:rPr>
        <w:tab/>
        <w:t>Combination</w:t>
      </w:r>
      <w:r>
        <w:rPr>
          <w:spacing w:val="62"/>
          <w:sz w:val="18"/>
        </w:rPr>
        <w:t xml:space="preserve"> </w:t>
      </w:r>
      <w:r>
        <w:rPr>
          <w:sz w:val="18"/>
        </w:rPr>
        <w:t>of</w:t>
      </w:r>
      <w:r>
        <w:rPr>
          <w:spacing w:val="63"/>
          <w:sz w:val="18"/>
        </w:rPr>
        <w:t xml:space="preserve"> </w:t>
      </w:r>
      <w:r>
        <w:rPr>
          <w:spacing w:val="-2"/>
          <w:sz w:val="18"/>
        </w:rPr>
        <w:t>cryptography</w:t>
      </w:r>
    </w:p>
    <w:p w14:paraId="3DED41E9" w14:textId="77777777" w:rsidR="00734F8F" w:rsidRDefault="005745D8">
      <w:pPr>
        <w:spacing w:before="3"/>
        <w:ind w:left="606"/>
        <w:jc w:val="center"/>
        <w:rPr>
          <w:sz w:val="18"/>
        </w:rPr>
      </w:pPr>
      <w:r>
        <w:rPr>
          <w:sz w:val="18"/>
        </w:rPr>
        <w:t>and</w:t>
      </w:r>
      <w:r>
        <w:rPr>
          <w:spacing w:val="-4"/>
          <w:sz w:val="18"/>
        </w:rPr>
        <w:t xml:space="preserve"> </w:t>
      </w:r>
      <w:r>
        <w:rPr>
          <w:spacing w:val="-5"/>
          <w:sz w:val="18"/>
        </w:rPr>
        <w:t>IDS</w:t>
      </w:r>
    </w:p>
    <w:p w14:paraId="520655CB" w14:textId="77777777" w:rsidR="00734F8F" w:rsidRDefault="005745D8">
      <w:pPr>
        <w:spacing w:before="10" w:line="242" w:lineRule="auto"/>
        <w:ind w:left="39"/>
        <w:rPr>
          <w:sz w:val="18"/>
        </w:rPr>
      </w:pPr>
      <w:r>
        <w:br w:type="column"/>
      </w:r>
      <w:r>
        <w:rPr>
          <w:sz w:val="18"/>
        </w:rPr>
        <w:t>The</w:t>
      </w:r>
      <w:r>
        <w:rPr>
          <w:spacing w:val="-1"/>
          <w:sz w:val="18"/>
        </w:rPr>
        <w:t xml:space="preserve"> </w:t>
      </w:r>
      <w:r>
        <w:rPr>
          <w:sz w:val="18"/>
        </w:rPr>
        <w:t>solution</w:t>
      </w:r>
      <w:r>
        <w:rPr>
          <w:spacing w:val="-1"/>
          <w:sz w:val="18"/>
        </w:rPr>
        <w:t xml:space="preserve"> </w:t>
      </w:r>
      <w:r>
        <w:rPr>
          <w:sz w:val="18"/>
        </w:rPr>
        <w:t>was</w:t>
      </w:r>
      <w:r>
        <w:rPr>
          <w:spacing w:val="-1"/>
          <w:sz w:val="18"/>
        </w:rPr>
        <w:t xml:space="preserve"> </w:t>
      </w:r>
      <w:r>
        <w:rPr>
          <w:sz w:val="18"/>
        </w:rPr>
        <w:t>not</w:t>
      </w:r>
      <w:r>
        <w:rPr>
          <w:spacing w:val="-1"/>
          <w:sz w:val="18"/>
        </w:rPr>
        <w:t xml:space="preserve"> </w:t>
      </w:r>
      <w:r>
        <w:rPr>
          <w:sz w:val="18"/>
        </w:rPr>
        <w:t>streamlined</w:t>
      </w:r>
      <w:r>
        <w:rPr>
          <w:spacing w:val="-1"/>
          <w:sz w:val="18"/>
        </w:rPr>
        <w:t xml:space="preserve"> </w:t>
      </w:r>
      <w:r>
        <w:rPr>
          <w:sz w:val="18"/>
        </w:rPr>
        <w:t>into</w:t>
      </w:r>
      <w:r>
        <w:rPr>
          <w:spacing w:val="-1"/>
          <w:sz w:val="18"/>
        </w:rPr>
        <w:t xml:space="preserve"> </w:t>
      </w:r>
      <w:r>
        <w:rPr>
          <w:sz w:val="18"/>
        </w:rPr>
        <w:t>one</w:t>
      </w:r>
      <w:r>
        <w:rPr>
          <w:spacing w:val="-1"/>
          <w:sz w:val="18"/>
        </w:rPr>
        <w:t xml:space="preserve"> </w:t>
      </w:r>
      <w:r>
        <w:rPr>
          <w:sz w:val="18"/>
        </w:rPr>
        <w:t>mechanism; requires further research.</w:t>
      </w:r>
    </w:p>
    <w:p w14:paraId="581637E4" w14:textId="77777777" w:rsidR="00734F8F" w:rsidRDefault="00734F8F">
      <w:pPr>
        <w:spacing w:line="242" w:lineRule="auto"/>
        <w:rPr>
          <w:sz w:val="18"/>
        </w:rPr>
        <w:sectPr w:rsidR="00734F8F" w:rsidSect="00EB1C12">
          <w:type w:val="continuous"/>
          <w:pgSz w:w="12240" w:h="15840"/>
          <w:pgMar w:top="1440" w:right="1440" w:bottom="1440" w:left="1440" w:header="720" w:footer="720" w:gutter="0"/>
          <w:cols w:num="2" w:space="180" w:equalWidth="0">
            <w:col w:w="4550" w:space="727"/>
            <w:col w:w="4083"/>
          </w:cols>
        </w:sectPr>
      </w:pPr>
    </w:p>
    <w:p w14:paraId="676B1C4A" w14:textId="79EDEC64" w:rsidR="00734F8F" w:rsidRDefault="005745D8">
      <w:pPr>
        <w:tabs>
          <w:tab w:val="left" w:pos="2281"/>
          <w:tab w:val="left" w:pos="5316"/>
        </w:tabs>
        <w:spacing w:before="1" w:line="242" w:lineRule="auto"/>
        <w:ind w:left="5316" w:right="72" w:hanging="5277"/>
        <w:jc w:val="both"/>
        <w:rPr>
          <w:sz w:val="18"/>
        </w:rPr>
      </w:pPr>
      <w:r w:rsidRPr="004104CF">
        <w:rPr>
          <w:sz w:val="18"/>
        </w:rPr>
        <w:t>Lin et al.</w:t>
      </w:r>
      <w:r w:rsidR="004104CF">
        <w:rPr>
          <w:sz w:val="18"/>
        </w:rPr>
        <w:t xml:space="preserve"> [8]</w:t>
      </w:r>
      <w:r>
        <w:rPr>
          <w:sz w:val="18"/>
        </w:rPr>
        <w:tab/>
      </w:r>
      <w:r>
        <w:rPr>
          <w:spacing w:val="-2"/>
          <w:sz w:val="18"/>
        </w:rPr>
        <w:t>ADM-DDA6</w:t>
      </w:r>
      <w:r>
        <w:rPr>
          <w:sz w:val="18"/>
        </w:rPr>
        <w:tab/>
        <w:t>(</w:t>
      </w:r>
      <w:proofErr w:type="spellStart"/>
      <w:r>
        <w:rPr>
          <w:sz w:val="18"/>
        </w:rPr>
        <w:t>i</w:t>
      </w:r>
      <w:proofErr w:type="spellEnd"/>
      <w:r>
        <w:rPr>
          <w:sz w:val="18"/>
        </w:rPr>
        <w:t>) May not mitigate newer threats.</w:t>
      </w:r>
      <w:r>
        <w:rPr>
          <w:spacing w:val="40"/>
          <w:sz w:val="18"/>
        </w:rPr>
        <w:t xml:space="preserve"> </w:t>
      </w:r>
      <w:r>
        <w:rPr>
          <w:sz w:val="18"/>
        </w:rPr>
        <w:t>(ii) Demonstrated some</w:t>
      </w:r>
      <w:r>
        <w:rPr>
          <w:spacing w:val="-7"/>
          <w:sz w:val="18"/>
        </w:rPr>
        <w:t xml:space="preserve"> </w:t>
      </w:r>
      <w:r>
        <w:rPr>
          <w:sz w:val="18"/>
        </w:rPr>
        <w:t>noticeable</w:t>
      </w:r>
      <w:r>
        <w:rPr>
          <w:spacing w:val="-7"/>
          <w:sz w:val="18"/>
        </w:rPr>
        <w:t xml:space="preserve"> </w:t>
      </w:r>
      <w:r>
        <w:rPr>
          <w:sz w:val="18"/>
        </w:rPr>
        <w:t>impact</w:t>
      </w:r>
      <w:r>
        <w:rPr>
          <w:spacing w:val="-7"/>
          <w:sz w:val="18"/>
        </w:rPr>
        <w:t xml:space="preserve"> </w:t>
      </w:r>
      <w:r>
        <w:rPr>
          <w:sz w:val="18"/>
        </w:rPr>
        <w:t>on</w:t>
      </w:r>
      <w:r>
        <w:rPr>
          <w:spacing w:val="-7"/>
          <w:sz w:val="18"/>
        </w:rPr>
        <w:t xml:space="preserve"> </w:t>
      </w:r>
      <w:r>
        <w:rPr>
          <w:sz w:val="18"/>
        </w:rPr>
        <w:t>network</w:t>
      </w:r>
      <w:r>
        <w:rPr>
          <w:spacing w:val="-7"/>
          <w:sz w:val="18"/>
        </w:rPr>
        <w:t xml:space="preserve"> </w:t>
      </w:r>
      <w:r>
        <w:rPr>
          <w:sz w:val="18"/>
        </w:rPr>
        <w:t>performance</w:t>
      </w:r>
      <w:r>
        <w:rPr>
          <w:spacing w:val="-7"/>
          <w:sz w:val="18"/>
        </w:rPr>
        <w:t xml:space="preserve"> </w:t>
      </w:r>
      <w:r>
        <w:rPr>
          <w:sz w:val="18"/>
        </w:rPr>
        <w:t>under conditions of higher throughput.</w:t>
      </w:r>
    </w:p>
    <w:p w14:paraId="13292365" w14:textId="3792BDDA" w:rsidR="00734F8F" w:rsidRDefault="005745D8">
      <w:pPr>
        <w:tabs>
          <w:tab w:val="left" w:pos="2281"/>
          <w:tab w:val="left" w:pos="5316"/>
        </w:tabs>
        <w:spacing w:line="242" w:lineRule="auto"/>
        <w:ind w:left="5316" w:right="72" w:hanging="5277"/>
        <w:jc w:val="both"/>
        <w:rPr>
          <w:sz w:val="18"/>
        </w:rPr>
      </w:pPr>
      <w:proofErr w:type="spellStart"/>
      <w:r w:rsidRPr="004104CF">
        <w:rPr>
          <w:sz w:val="18"/>
        </w:rPr>
        <w:t>Naagas</w:t>
      </w:r>
      <w:proofErr w:type="spellEnd"/>
      <w:r w:rsidRPr="004104CF">
        <w:rPr>
          <w:sz w:val="18"/>
        </w:rPr>
        <w:t xml:space="preserve"> et al. </w:t>
      </w:r>
      <w:r w:rsidR="004104CF">
        <w:rPr>
          <w:sz w:val="18"/>
        </w:rPr>
        <w:t>[9]</w:t>
      </w:r>
      <w:r>
        <w:rPr>
          <w:sz w:val="18"/>
        </w:rPr>
        <w:tab/>
      </w:r>
      <w:r>
        <w:rPr>
          <w:spacing w:val="-2"/>
          <w:sz w:val="18"/>
        </w:rPr>
        <w:t>DEH-DoSv6</w:t>
      </w:r>
      <w:r>
        <w:rPr>
          <w:sz w:val="18"/>
        </w:rPr>
        <w:tab/>
      </w:r>
      <w:r>
        <w:rPr>
          <w:spacing w:val="-2"/>
          <w:sz w:val="18"/>
        </w:rPr>
        <w:t>Works</w:t>
      </w:r>
      <w:r>
        <w:rPr>
          <w:spacing w:val="-8"/>
          <w:sz w:val="18"/>
        </w:rPr>
        <w:t xml:space="preserve"> </w:t>
      </w:r>
      <w:r>
        <w:rPr>
          <w:spacing w:val="-2"/>
          <w:sz w:val="18"/>
        </w:rPr>
        <w:t>on</w:t>
      </w:r>
      <w:r>
        <w:rPr>
          <w:spacing w:val="-8"/>
          <w:sz w:val="18"/>
        </w:rPr>
        <w:t xml:space="preserve"> </w:t>
      </w:r>
      <w:r>
        <w:rPr>
          <w:spacing w:val="-2"/>
          <w:sz w:val="18"/>
        </w:rPr>
        <w:t>the</w:t>
      </w:r>
      <w:r>
        <w:rPr>
          <w:spacing w:val="-8"/>
          <w:sz w:val="18"/>
        </w:rPr>
        <w:t xml:space="preserve"> </w:t>
      </w:r>
      <w:r>
        <w:rPr>
          <w:spacing w:val="-2"/>
          <w:sz w:val="18"/>
        </w:rPr>
        <w:t>basis</w:t>
      </w:r>
      <w:r>
        <w:rPr>
          <w:spacing w:val="-8"/>
          <w:sz w:val="18"/>
        </w:rPr>
        <w:t xml:space="preserve"> </w:t>
      </w:r>
      <w:r>
        <w:rPr>
          <w:spacing w:val="-2"/>
          <w:sz w:val="18"/>
        </w:rPr>
        <w:t>of</w:t>
      </w:r>
      <w:r>
        <w:rPr>
          <w:spacing w:val="-8"/>
          <w:sz w:val="18"/>
        </w:rPr>
        <w:t xml:space="preserve"> </w:t>
      </w:r>
      <w:r>
        <w:rPr>
          <w:spacing w:val="-2"/>
          <w:sz w:val="18"/>
        </w:rPr>
        <w:t>a</w:t>
      </w:r>
      <w:r>
        <w:rPr>
          <w:spacing w:val="-8"/>
          <w:sz w:val="18"/>
        </w:rPr>
        <w:t xml:space="preserve"> </w:t>
      </w:r>
      <w:r>
        <w:rPr>
          <w:spacing w:val="-2"/>
          <w:sz w:val="18"/>
        </w:rPr>
        <w:t>predefined</w:t>
      </w:r>
      <w:r>
        <w:rPr>
          <w:spacing w:val="-8"/>
          <w:sz w:val="18"/>
        </w:rPr>
        <w:t xml:space="preserve"> </w:t>
      </w:r>
      <w:r>
        <w:rPr>
          <w:spacing w:val="-2"/>
          <w:sz w:val="18"/>
        </w:rPr>
        <w:t>rule</w:t>
      </w:r>
      <w:r>
        <w:rPr>
          <w:spacing w:val="-8"/>
          <w:sz w:val="18"/>
        </w:rPr>
        <w:t xml:space="preserve"> </w:t>
      </w:r>
      <w:r>
        <w:rPr>
          <w:spacing w:val="-2"/>
          <w:sz w:val="18"/>
        </w:rPr>
        <w:t>set</w:t>
      </w:r>
      <w:r>
        <w:rPr>
          <w:spacing w:val="-8"/>
          <w:sz w:val="18"/>
        </w:rPr>
        <w:t xml:space="preserve"> </w:t>
      </w:r>
      <w:r>
        <w:rPr>
          <w:spacing w:val="-2"/>
          <w:sz w:val="18"/>
        </w:rPr>
        <w:t>entirely;</w:t>
      </w:r>
      <w:r>
        <w:rPr>
          <w:spacing w:val="-5"/>
          <w:sz w:val="18"/>
        </w:rPr>
        <w:t xml:space="preserve"> </w:t>
      </w:r>
      <w:r>
        <w:rPr>
          <w:spacing w:val="-2"/>
          <w:sz w:val="18"/>
        </w:rPr>
        <w:t xml:space="preserve">does </w:t>
      </w:r>
      <w:r>
        <w:rPr>
          <w:sz w:val="18"/>
        </w:rPr>
        <w:t>not adapt to different forms of attacks.</w:t>
      </w:r>
    </w:p>
    <w:p w14:paraId="2C3F8B5F" w14:textId="3548F5A2" w:rsidR="00734F8F" w:rsidRDefault="005745D8">
      <w:pPr>
        <w:tabs>
          <w:tab w:val="left" w:pos="2281"/>
          <w:tab w:val="left" w:pos="5316"/>
        </w:tabs>
        <w:spacing w:before="1" w:line="242" w:lineRule="auto"/>
        <w:ind w:left="5316" w:right="72" w:hanging="5277"/>
        <w:jc w:val="both"/>
        <w:rPr>
          <w:sz w:val="18"/>
        </w:rPr>
      </w:pPr>
      <w:r w:rsidRPr="004104CF">
        <w:rPr>
          <w:sz w:val="18"/>
        </w:rPr>
        <w:t xml:space="preserve">Li et al. </w:t>
      </w:r>
      <w:r w:rsidR="004104CF">
        <w:rPr>
          <w:sz w:val="18"/>
        </w:rPr>
        <w:t>[11]</w:t>
      </w:r>
      <w:r>
        <w:rPr>
          <w:sz w:val="18"/>
        </w:rPr>
        <w:tab/>
      </w:r>
      <w:r>
        <w:rPr>
          <w:spacing w:val="-2"/>
          <w:sz w:val="18"/>
        </w:rPr>
        <w:t>P4-NSAF</w:t>
      </w:r>
      <w:r>
        <w:rPr>
          <w:sz w:val="18"/>
        </w:rPr>
        <w:tab/>
        <w:t>Deployment</w:t>
      </w:r>
      <w:r>
        <w:rPr>
          <w:spacing w:val="-7"/>
          <w:sz w:val="18"/>
        </w:rPr>
        <w:t xml:space="preserve"> </w:t>
      </w:r>
      <w:r>
        <w:rPr>
          <w:sz w:val="18"/>
        </w:rPr>
        <w:t>requires</w:t>
      </w:r>
      <w:r>
        <w:rPr>
          <w:spacing w:val="-7"/>
          <w:sz w:val="18"/>
        </w:rPr>
        <w:t xml:space="preserve"> </w:t>
      </w:r>
      <w:r>
        <w:rPr>
          <w:sz w:val="18"/>
        </w:rPr>
        <w:t>programmable</w:t>
      </w:r>
      <w:r>
        <w:rPr>
          <w:spacing w:val="-7"/>
          <w:sz w:val="18"/>
        </w:rPr>
        <w:t xml:space="preserve"> </w:t>
      </w:r>
      <w:r>
        <w:rPr>
          <w:sz w:val="18"/>
        </w:rPr>
        <w:t>switches</w:t>
      </w:r>
      <w:r>
        <w:rPr>
          <w:spacing w:val="-7"/>
          <w:sz w:val="18"/>
        </w:rPr>
        <w:t xml:space="preserve"> </w:t>
      </w:r>
      <w:r>
        <w:rPr>
          <w:sz w:val="18"/>
        </w:rPr>
        <w:t>with</w:t>
      </w:r>
      <w:r>
        <w:rPr>
          <w:spacing w:val="-6"/>
          <w:sz w:val="18"/>
        </w:rPr>
        <w:t xml:space="preserve"> </w:t>
      </w:r>
      <w:proofErr w:type="spellStart"/>
      <w:r>
        <w:rPr>
          <w:sz w:val="18"/>
        </w:rPr>
        <w:t>suf</w:t>
      </w:r>
      <w:proofErr w:type="spellEnd"/>
      <w:r>
        <w:rPr>
          <w:sz w:val="18"/>
        </w:rPr>
        <w:t xml:space="preserve">- </w:t>
      </w:r>
      <w:proofErr w:type="spellStart"/>
      <w:r>
        <w:rPr>
          <w:sz w:val="18"/>
        </w:rPr>
        <w:t>ficient</w:t>
      </w:r>
      <w:proofErr w:type="spellEnd"/>
      <w:r>
        <w:rPr>
          <w:sz w:val="18"/>
        </w:rPr>
        <w:t xml:space="preserve"> pipeline stages and register memory.</w:t>
      </w:r>
    </w:p>
    <w:p w14:paraId="1CD27F66" w14:textId="77777777" w:rsidR="00734F8F" w:rsidRDefault="00734F8F">
      <w:pPr>
        <w:spacing w:line="242" w:lineRule="auto"/>
        <w:jc w:val="both"/>
        <w:rPr>
          <w:sz w:val="18"/>
        </w:rPr>
        <w:sectPr w:rsidR="00734F8F" w:rsidSect="00EC2CFE">
          <w:type w:val="continuous"/>
          <w:pgSz w:w="12240" w:h="15840"/>
          <w:pgMar w:top="1440" w:right="1440" w:bottom="1440" w:left="1440" w:header="720" w:footer="720" w:gutter="0"/>
          <w:cols w:space="720"/>
        </w:sectPr>
      </w:pPr>
    </w:p>
    <w:p w14:paraId="526E3542" w14:textId="4B04286F" w:rsidR="00734F8F" w:rsidRDefault="005745D8">
      <w:pPr>
        <w:tabs>
          <w:tab w:val="left" w:pos="2281"/>
        </w:tabs>
        <w:ind w:left="39"/>
        <w:rPr>
          <w:sz w:val="18"/>
        </w:rPr>
      </w:pPr>
      <w:r w:rsidRPr="004104CF">
        <w:rPr>
          <w:sz w:val="18"/>
        </w:rPr>
        <w:t>Tseng</w:t>
      </w:r>
      <w:r w:rsidRPr="004104CF">
        <w:rPr>
          <w:spacing w:val="-4"/>
          <w:sz w:val="18"/>
        </w:rPr>
        <w:t xml:space="preserve"> </w:t>
      </w:r>
      <w:r w:rsidRPr="004104CF">
        <w:rPr>
          <w:sz w:val="18"/>
        </w:rPr>
        <w:t>et</w:t>
      </w:r>
      <w:r w:rsidRPr="004104CF">
        <w:rPr>
          <w:spacing w:val="-3"/>
          <w:sz w:val="18"/>
        </w:rPr>
        <w:t xml:space="preserve"> </w:t>
      </w:r>
      <w:r w:rsidRPr="004104CF">
        <w:rPr>
          <w:sz w:val="18"/>
        </w:rPr>
        <w:t>al.</w:t>
      </w:r>
      <w:r w:rsidR="004104CF">
        <w:rPr>
          <w:sz w:val="18"/>
        </w:rPr>
        <w:t xml:space="preserve"> [12]</w:t>
      </w:r>
      <w:r>
        <w:rPr>
          <w:sz w:val="18"/>
        </w:rPr>
        <w:tab/>
        <w:t>Combination</w:t>
      </w:r>
      <w:r>
        <w:rPr>
          <w:spacing w:val="64"/>
          <w:sz w:val="18"/>
        </w:rPr>
        <w:t xml:space="preserve"> </w:t>
      </w:r>
      <w:r>
        <w:rPr>
          <w:sz w:val="18"/>
        </w:rPr>
        <w:t>of</w:t>
      </w:r>
      <w:r>
        <w:rPr>
          <w:spacing w:val="64"/>
          <w:sz w:val="18"/>
        </w:rPr>
        <w:t xml:space="preserve"> </w:t>
      </w:r>
      <w:r>
        <w:rPr>
          <w:sz w:val="18"/>
        </w:rPr>
        <w:t>IDS</w:t>
      </w:r>
      <w:r>
        <w:rPr>
          <w:spacing w:val="64"/>
          <w:sz w:val="18"/>
        </w:rPr>
        <w:t xml:space="preserve"> </w:t>
      </w:r>
      <w:r>
        <w:rPr>
          <w:sz w:val="18"/>
        </w:rPr>
        <w:t>&amp;</w:t>
      </w:r>
      <w:r>
        <w:rPr>
          <w:spacing w:val="64"/>
          <w:sz w:val="18"/>
        </w:rPr>
        <w:t xml:space="preserve"> </w:t>
      </w:r>
      <w:r>
        <w:rPr>
          <w:spacing w:val="-5"/>
          <w:sz w:val="18"/>
        </w:rPr>
        <w:t>Ma-</w:t>
      </w:r>
    </w:p>
    <w:p w14:paraId="68FE1092" w14:textId="77777777" w:rsidR="00734F8F" w:rsidRDefault="005745D8">
      <w:pPr>
        <w:spacing w:before="2"/>
        <w:ind w:left="2281"/>
        <w:rPr>
          <w:sz w:val="18"/>
        </w:rPr>
      </w:pPr>
      <w:r>
        <w:rPr>
          <w:sz w:val="18"/>
        </w:rPr>
        <w:t>chine</w:t>
      </w:r>
      <w:r>
        <w:rPr>
          <w:spacing w:val="-5"/>
          <w:sz w:val="18"/>
        </w:rPr>
        <w:t xml:space="preserve"> </w:t>
      </w:r>
      <w:r>
        <w:rPr>
          <w:spacing w:val="-2"/>
          <w:sz w:val="18"/>
        </w:rPr>
        <w:t>Learning</w:t>
      </w:r>
    </w:p>
    <w:p w14:paraId="75CEAAF2" w14:textId="77777777" w:rsidR="00734F8F" w:rsidRDefault="005745D8">
      <w:pPr>
        <w:spacing w:line="242" w:lineRule="auto"/>
        <w:ind w:left="39"/>
        <w:rPr>
          <w:sz w:val="18"/>
        </w:rPr>
      </w:pPr>
      <w:r>
        <w:br w:type="column"/>
      </w:r>
      <w:r>
        <w:rPr>
          <w:sz w:val="18"/>
        </w:rPr>
        <w:t>Their</w:t>
      </w:r>
      <w:r>
        <w:rPr>
          <w:spacing w:val="-4"/>
          <w:sz w:val="18"/>
        </w:rPr>
        <w:t xml:space="preserve"> </w:t>
      </w:r>
      <w:r>
        <w:rPr>
          <w:sz w:val="18"/>
        </w:rPr>
        <w:t>research</w:t>
      </w:r>
      <w:r>
        <w:rPr>
          <w:spacing w:val="-4"/>
          <w:sz w:val="18"/>
        </w:rPr>
        <w:t xml:space="preserve"> </w:t>
      </w:r>
      <w:r>
        <w:rPr>
          <w:sz w:val="18"/>
        </w:rPr>
        <w:t>scope</w:t>
      </w:r>
      <w:r>
        <w:rPr>
          <w:spacing w:val="-4"/>
          <w:sz w:val="18"/>
        </w:rPr>
        <w:t xml:space="preserve"> </w:t>
      </w:r>
      <w:r>
        <w:rPr>
          <w:sz w:val="18"/>
        </w:rPr>
        <w:t>is</w:t>
      </w:r>
      <w:r>
        <w:rPr>
          <w:spacing w:val="-4"/>
          <w:sz w:val="18"/>
        </w:rPr>
        <w:t xml:space="preserve"> </w:t>
      </w:r>
      <w:r>
        <w:rPr>
          <w:sz w:val="18"/>
        </w:rPr>
        <w:t>focused</w:t>
      </w:r>
      <w:r>
        <w:rPr>
          <w:spacing w:val="-4"/>
          <w:sz w:val="18"/>
        </w:rPr>
        <w:t xml:space="preserve"> </w:t>
      </w:r>
      <w:r>
        <w:rPr>
          <w:sz w:val="18"/>
        </w:rPr>
        <w:t>on</w:t>
      </w:r>
      <w:r>
        <w:rPr>
          <w:spacing w:val="-4"/>
          <w:sz w:val="18"/>
        </w:rPr>
        <w:t xml:space="preserve"> </w:t>
      </w:r>
      <w:r>
        <w:rPr>
          <w:sz w:val="18"/>
        </w:rPr>
        <w:t>SDN/NFV</w:t>
      </w:r>
      <w:r>
        <w:rPr>
          <w:spacing w:val="-4"/>
          <w:sz w:val="18"/>
        </w:rPr>
        <w:t xml:space="preserve"> </w:t>
      </w:r>
      <w:r>
        <w:rPr>
          <w:sz w:val="18"/>
        </w:rPr>
        <w:t xml:space="preserve">environ- </w:t>
      </w:r>
      <w:proofErr w:type="spellStart"/>
      <w:r>
        <w:rPr>
          <w:sz w:val="18"/>
        </w:rPr>
        <w:t>ments</w:t>
      </w:r>
      <w:proofErr w:type="spellEnd"/>
      <w:r>
        <w:rPr>
          <w:sz w:val="18"/>
        </w:rPr>
        <w:t>, it is not a universal solution.</w:t>
      </w:r>
    </w:p>
    <w:p w14:paraId="1480F410" w14:textId="77777777" w:rsidR="00734F8F" w:rsidRDefault="00734F8F">
      <w:pPr>
        <w:spacing w:line="242" w:lineRule="auto"/>
        <w:rPr>
          <w:sz w:val="18"/>
        </w:rPr>
        <w:sectPr w:rsidR="00734F8F" w:rsidSect="00EC2CFE">
          <w:type w:val="continuous"/>
          <w:pgSz w:w="12240" w:h="15840"/>
          <w:pgMar w:top="1440" w:right="1440" w:bottom="1440" w:left="1440" w:header="720" w:footer="720" w:gutter="0"/>
          <w:cols w:num="2" w:space="720" w:equalWidth="0">
            <w:col w:w="4550" w:space="727"/>
            <w:col w:w="4083"/>
          </w:cols>
        </w:sectPr>
      </w:pPr>
    </w:p>
    <w:p w14:paraId="321FBDE4" w14:textId="77777777" w:rsidR="00734F8F" w:rsidRDefault="00734F8F">
      <w:pPr>
        <w:pStyle w:val="BodyText"/>
        <w:spacing w:before="4"/>
        <w:rPr>
          <w:sz w:val="5"/>
        </w:rPr>
      </w:pPr>
    </w:p>
    <w:p w14:paraId="06C49086" w14:textId="31E28E9B" w:rsidR="00734F8F" w:rsidRDefault="00734F8F">
      <w:pPr>
        <w:pStyle w:val="BodyText"/>
        <w:spacing w:line="55" w:lineRule="exact"/>
        <w:ind w:left="-4" w:right="-44"/>
        <w:rPr>
          <w:sz w:val="5"/>
        </w:rPr>
      </w:pPr>
    </w:p>
    <w:p w14:paraId="762AFE0C" w14:textId="77777777" w:rsidR="00EB1C12" w:rsidRDefault="00EB1C12" w:rsidP="00EB1C12">
      <w:pPr>
        <w:pStyle w:val="Heading1"/>
        <w:pBdr>
          <w:top w:val="single" w:sz="4" w:space="1" w:color="auto"/>
        </w:pBdr>
        <w:spacing w:before="0" w:after="0"/>
        <w:jc w:val="left"/>
      </w:pPr>
    </w:p>
    <w:p w14:paraId="44AD5910" w14:textId="698B3195" w:rsidR="00734F8F" w:rsidRDefault="005745D8" w:rsidP="00066682">
      <w:pPr>
        <w:pStyle w:val="Heading1"/>
      </w:pPr>
      <w:r>
        <w:t>METHODOLOGY</w:t>
      </w:r>
    </w:p>
    <w:p w14:paraId="02D0A5B6" w14:textId="77777777" w:rsidR="00734F8F" w:rsidRPr="00D943DE" w:rsidRDefault="005745D8" w:rsidP="00D943DE">
      <w:pPr>
        <w:pStyle w:val="BodyText"/>
      </w:pPr>
      <w:r w:rsidRPr="00D943DE">
        <w:t>This section describes the design and implementation of the proposed solution, beginning with an outline of the system architecture, followed by an explanation of the data collection and feature extraction process. Subsequently, the decision tree classification model is deliberated, and finally, the dynamic firewall update procedure for mitigating fragmentation-based attacks is discussed.</w:t>
      </w:r>
    </w:p>
    <w:p w14:paraId="1971F1DD" w14:textId="58045F40" w:rsidR="00734F8F" w:rsidRPr="00D943DE" w:rsidRDefault="005745D8" w:rsidP="00D943DE">
      <w:pPr>
        <w:pStyle w:val="BodyText"/>
      </w:pPr>
      <w:r w:rsidRPr="00D943DE">
        <w:t>DFPM is implemented entirely at the host level, requiring no changes to upstream routers or network infrastructure. The victim host runs DFPM, which comprises of three primary components: the Packet Capture module, the Traffic Classification Engine, and the Policy Enforcement module. The process flow of DFPM is illustrated in Fig</w:t>
      </w:r>
      <w:r w:rsidR="00D943DE">
        <w:t>ure</w:t>
      </w:r>
      <w:r w:rsidR="008A655D" w:rsidRPr="00D943DE">
        <w:t xml:space="preserve"> </w:t>
      </w:r>
      <w:r w:rsidRPr="00D943DE">
        <w:t>1.</w:t>
      </w:r>
    </w:p>
    <w:p w14:paraId="328E2C9E" w14:textId="3AC6FAE8" w:rsidR="00734F8F" w:rsidRPr="002E40F2" w:rsidRDefault="002E40F2" w:rsidP="002E40F2">
      <w:pPr>
        <w:pStyle w:val="BodyText"/>
        <w:spacing w:before="194"/>
      </w:pPr>
      <w:r>
        <w:rPr>
          <w:noProof/>
        </w:rPr>
        <w:drawing>
          <wp:anchor distT="0" distB="0" distL="0" distR="0" simplePos="0" relativeHeight="251656704" behindDoc="1" locked="0" layoutInCell="1" allowOverlap="1" wp14:anchorId="491A8886" wp14:editId="6D4D641D">
            <wp:simplePos x="0" y="0"/>
            <wp:positionH relativeFrom="page">
              <wp:posOffset>1132205</wp:posOffset>
            </wp:positionH>
            <wp:positionV relativeFrom="paragraph">
              <wp:posOffset>275391</wp:posOffset>
            </wp:positionV>
            <wp:extent cx="5513070" cy="675005"/>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5" cstate="print"/>
                    <a:stretch>
                      <a:fillRect/>
                    </a:stretch>
                  </pic:blipFill>
                  <pic:spPr>
                    <a:xfrm>
                      <a:off x="0" y="0"/>
                      <a:ext cx="5513070" cy="675005"/>
                    </a:xfrm>
                    <a:prstGeom prst="rect">
                      <a:avLst/>
                    </a:prstGeom>
                  </pic:spPr>
                </pic:pic>
              </a:graphicData>
            </a:graphic>
            <wp14:sizeRelH relativeFrom="margin">
              <wp14:pctWidth>0</wp14:pctWidth>
            </wp14:sizeRelH>
            <wp14:sizeRelV relativeFrom="margin">
              <wp14:pctHeight>0</wp14:pctHeight>
            </wp14:sizeRelV>
          </wp:anchor>
        </w:drawing>
      </w:r>
    </w:p>
    <w:p w14:paraId="13526C8A" w14:textId="4A12C282" w:rsidR="00734F8F" w:rsidRDefault="005745D8" w:rsidP="002E40F2">
      <w:pPr>
        <w:jc w:val="center"/>
        <w:rPr>
          <w:sz w:val="18"/>
        </w:rPr>
      </w:pPr>
      <w:r>
        <w:rPr>
          <w:b/>
          <w:sz w:val="18"/>
        </w:rPr>
        <w:t>FIGURE</w:t>
      </w:r>
      <w:r>
        <w:rPr>
          <w:b/>
          <w:spacing w:val="-7"/>
          <w:sz w:val="18"/>
        </w:rPr>
        <w:t xml:space="preserve"> </w:t>
      </w:r>
      <w:r>
        <w:rPr>
          <w:b/>
          <w:sz w:val="18"/>
        </w:rPr>
        <w:t>1.</w:t>
      </w:r>
      <w:r>
        <w:rPr>
          <w:b/>
          <w:spacing w:val="4"/>
          <w:sz w:val="18"/>
        </w:rPr>
        <w:t xml:space="preserve"> </w:t>
      </w:r>
      <w:r>
        <w:rPr>
          <w:sz w:val="18"/>
        </w:rPr>
        <w:t>DFPM</w:t>
      </w:r>
      <w:r>
        <w:rPr>
          <w:spacing w:val="-7"/>
          <w:sz w:val="18"/>
        </w:rPr>
        <w:t xml:space="preserve"> </w:t>
      </w:r>
      <w:r w:rsidR="0097674D">
        <w:rPr>
          <w:sz w:val="18"/>
        </w:rPr>
        <w:t>c</w:t>
      </w:r>
      <w:r>
        <w:rPr>
          <w:sz w:val="18"/>
        </w:rPr>
        <w:t>omponents</w:t>
      </w:r>
      <w:r>
        <w:rPr>
          <w:spacing w:val="-6"/>
          <w:sz w:val="18"/>
        </w:rPr>
        <w:t xml:space="preserve"> </w:t>
      </w:r>
      <w:r w:rsidR="0097674D">
        <w:rPr>
          <w:sz w:val="18"/>
        </w:rPr>
        <w:t>p</w:t>
      </w:r>
      <w:r>
        <w:rPr>
          <w:sz w:val="18"/>
        </w:rPr>
        <w:t>rocess</w:t>
      </w:r>
      <w:r>
        <w:rPr>
          <w:spacing w:val="-6"/>
          <w:sz w:val="18"/>
        </w:rPr>
        <w:t xml:space="preserve"> </w:t>
      </w:r>
      <w:r w:rsidR="0097674D">
        <w:rPr>
          <w:spacing w:val="-4"/>
          <w:sz w:val="18"/>
        </w:rPr>
        <w:t>f</w:t>
      </w:r>
      <w:r>
        <w:rPr>
          <w:spacing w:val="-4"/>
          <w:sz w:val="18"/>
        </w:rPr>
        <w:t>low</w:t>
      </w:r>
    </w:p>
    <w:p w14:paraId="7CAA7823" w14:textId="6D97C618" w:rsidR="002E40F2" w:rsidRDefault="005745D8" w:rsidP="00631F1E">
      <w:pPr>
        <w:pStyle w:val="BodyText"/>
      </w:pPr>
      <w:r w:rsidRPr="0097674D">
        <w:lastRenderedPageBreak/>
        <w:t>To evaluate DFPM, a Mininet implementation was constructed comprising two end hosts (an attacker and a victim) and a router. To send malicious traffic to the victim host, an IPv6 Fragmentation Attack tool (see Fig</w:t>
      </w:r>
      <w:r w:rsidR="0097674D" w:rsidRPr="0097674D">
        <w:t>ure</w:t>
      </w:r>
      <w:r w:rsidRPr="0097674D">
        <w:t xml:space="preserve"> 2) was created</w:t>
      </w:r>
      <w:r w:rsidR="002E40F2">
        <w:t xml:space="preserve"> using Python with reference to Thc-Ipv6.</w:t>
      </w:r>
      <w:r w:rsidR="002E40F2">
        <w:rPr>
          <w:spacing w:val="20"/>
        </w:rPr>
        <w:t xml:space="preserve"> </w:t>
      </w:r>
      <w:r w:rsidR="002E40F2">
        <w:t>Thc-Ipv6 is a toolkit designed using C for IPv6 security testing [14].</w:t>
      </w:r>
      <w:r w:rsidR="002E40F2">
        <w:rPr>
          <w:spacing w:val="20"/>
        </w:rPr>
        <w:t xml:space="preserve"> </w:t>
      </w:r>
      <w:r w:rsidR="002E40F2">
        <w:t xml:space="preserve">This toolkit was also utilized by Lin </w:t>
      </w:r>
      <w:r w:rsidR="002E40F2">
        <w:rPr>
          <w:i/>
        </w:rPr>
        <w:t xml:space="preserve">et al. </w:t>
      </w:r>
      <w:r w:rsidR="002E40F2">
        <w:t>[8] when testing their proposed mechanism.</w:t>
      </w:r>
    </w:p>
    <w:p w14:paraId="0AC7125E" w14:textId="77777777" w:rsidR="0032127D" w:rsidRDefault="0032127D" w:rsidP="00631F1E">
      <w:pPr>
        <w:pStyle w:val="BodyText"/>
        <w:ind w:firstLine="199"/>
      </w:pPr>
      <w:r>
        <w:t>Within</w:t>
      </w:r>
      <w:r>
        <w:rPr>
          <w:spacing w:val="-7"/>
        </w:rPr>
        <w:t xml:space="preserve"> </w:t>
      </w:r>
      <w:r>
        <w:t>each</w:t>
      </w:r>
      <w:r>
        <w:rPr>
          <w:spacing w:val="-7"/>
        </w:rPr>
        <w:t xml:space="preserve"> </w:t>
      </w:r>
      <w:r>
        <w:t>5-second</w:t>
      </w:r>
      <w:r>
        <w:rPr>
          <w:spacing w:val="-7"/>
        </w:rPr>
        <w:t xml:space="preserve"> </w:t>
      </w:r>
      <w:r>
        <w:t>window,</w:t>
      </w:r>
      <w:r>
        <w:rPr>
          <w:spacing w:val="-7"/>
        </w:rPr>
        <w:t xml:space="preserve"> </w:t>
      </w:r>
      <w:r>
        <w:t>the</w:t>
      </w:r>
      <w:r>
        <w:rPr>
          <w:spacing w:val="-7"/>
        </w:rPr>
        <w:t xml:space="preserve"> </w:t>
      </w:r>
      <w:r>
        <w:t>Packet</w:t>
      </w:r>
      <w:r>
        <w:rPr>
          <w:spacing w:val="-7"/>
        </w:rPr>
        <w:t xml:space="preserve"> </w:t>
      </w:r>
      <w:r>
        <w:t>Capture</w:t>
      </w:r>
      <w:r>
        <w:rPr>
          <w:spacing w:val="-7"/>
        </w:rPr>
        <w:t xml:space="preserve"> </w:t>
      </w:r>
      <w:r>
        <w:t>Module</w:t>
      </w:r>
      <w:r>
        <w:rPr>
          <w:spacing w:val="-7"/>
        </w:rPr>
        <w:t xml:space="preserve"> </w:t>
      </w:r>
      <w:r>
        <w:t>on</w:t>
      </w:r>
      <w:r>
        <w:rPr>
          <w:spacing w:val="-7"/>
        </w:rPr>
        <w:t xml:space="preserve"> </w:t>
      </w:r>
      <w:r>
        <w:t>the</w:t>
      </w:r>
      <w:r>
        <w:rPr>
          <w:spacing w:val="-7"/>
        </w:rPr>
        <w:t xml:space="preserve"> </w:t>
      </w:r>
      <w:r>
        <w:t>DFPM</w:t>
      </w:r>
      <w:r>
        <w:rPr>
          <w:spacing w:val="-7"/>
        </w:rPr>
        <w:t xml:space="preserve"> </w:t>
      </w:r>
      <w:r>
        <w:t>Network</w:t>
      </w:r>
      <w:r>
        <w:rPr>
          <w:spacing w:val="-7"/>
        </w:rPr>
        <w:t xml:space="preserve"> </w:t>
      </w:r>
      <w:r>
        <w:t>Monitor</w:t>
      </w:r>
      <w:r>
        <w:rPr>
          <w:spacing w:val="-7"/>
        </w:rPr>
        <w:t xml:space="preserve"> </w:t>
      </w:r>
      <w:r>
        <w:t>(see</w:t>
      </w:r>
      <w:r>
        <w:rPr>
          <w:spacing w:val="-7"/>
        </w:rPr>
        <w:t xml:space="preserve"> </w:t>
      </w:r>
      <w:r>
        <w:t>Figure</w:t>
      </w:r>
      <w:r>
        <w:rPr>
          <w:spacing w:val="-7"/>
        </w:rPr>
        <w:t xml:space="preserve"> </w:t>
      </w:r>
      <w:r>
        <w:t>3)</w:t>
      </w:r>
      <w:r>
        <w:rPr>
          <w:spacing w:val="-7"/>
        </w:rPr>
        <w:t xml:space="preserve"> </w:t>
      </w:r>
      <w:r>
        <w:t>captures all incoming IPv6 traffic on the host’s network interface.</w:t>
      </w:r>
      <w:r>
        <w:rPr>
          <w:spacing w:val="30"/>
        </w:rPr>
        <w:t xml:space="preserve"> </w:t>
      </w:r>
      <w:r>
        <w:t xml:space="preserve">Subsequently, the Traffic Classification Engine parses the </w:t>
      </w:r>
      <w:r>
        <w:rPr>
          <w:spacing w:val="-2"/>
        </w:rPr>
        <w:t>packet</w:t>
      </w:r>
      <w:r>
        <w:rPr>
          <w:spacing w:val="-3"/>
        </w:rPr>
        <w:t xml:space="preserve"> </w:t>
      </w:r>
      <w:r>
        <w:rPr>
          <w:spacing w:val="-2"/>
        </w:rPr>
        <w:t>data</w:t>
      </w:r>
      <w:r>
        <w:rPr>
          <w:spacing w:val="-3"/>
        </w:rPr>
        <w:t xml:space="preserve"> </w:t>
      </w:r>
      <w:r>
        <w:rPr>
          <w:spacing w:val="-2"/>
        </w:rPr>
        <w:t>to</w:t>
      </w:r>
      <w:r>
        <w:rPr>
          <w:spacing w:val="-3"/>
        </w:rPr>
        <w:t xml:space="preserve"> </w:t>
      </w:r>
      <w:r>
        <w:rPr>
          <w:spacing w:val="-2"/>
        </w:rPr>
        <w:t>compute</w:t>
      </w:r>
      <w:r>
        <w:rPr>
          <w:spacing w:val="-3"/>
        </w:rPr>
        <w:t xml:space="preserve"> </w:t>
      </w:r>
      <w:r>
        <w:rPr>
          <w:spacing w:val="-2"/>
        </w:rPr>
        <w:t>fragmentation</w:t>
      </w:r>
      <w:r>
        <w:rPr>
          <w:spacing w:val="-3"/>
        </w:rPr>
        <w:t xml:space="preserve"> </w:t>
      </w:r>
      <w:r>
        <w:rPr>
          <w:spacing w:val="-2"/>
        </w:rPr>
        <w:t>attack</w:t>
      </w:r>
      <w:r>
        <w:rPr>
          <w:spacing w:val="-3"/>
        </w:rPr>
        <w:t xml:space="preserve"> </w:t>
      </w:r>
      <w:r>
        <w:rPr>
          <w:spacing w:val="-2"/>
        </w:rPr>
        <w:t>indicators.</w:t>
      </w:r>
      <w:r>
        <w:rPr>
          <w:spacing w:val="19"/>
        </w:rPr>
        <w:t xml:space="preserve"> </w:t>
      </w:r>
      <w:r>
        <w:rPr>
          <w:spacing w:val="-2"/>
        </w:rPr>
        <w:t>Table</w:t>
      </w:r>
      <w:r>
        <w:rPr>
          <w:spacing w:val="-3"/>
        </w:rPr>
        <w:t xml:space="preserve"> </w:t>
      </w:r>
      <w:r>
        <w:rPr>
          <w:spacing w:val="-2"/>
        </w:rPr>
        <w:t>2</w:t>
      </w:r>
      <w:r>
        <w:rPr>
          <w:spacing w:val="-3"/>
        </w:rPr>
        <w:t xml:space="preserve"> </w:t>
      </w:r>
      <w:r>
        <w:rPr>
          <w:spacing w:val="-2"/>
        </w:rPr>
        <w:t>illustrates</w:t>
      </w:r>
      <w:r>
        <w:rPr>
          <w:spacing w:val="-3"/>
        </w:rPr>
        <w:t xml:space="preserve"> </w:t>
      </w:r>
      <w:r>
        <w:rPr>
          <w:spacing w:val="-2"/>
        </w:rPr>
        <w:t>the</w:t>
      </w:r>
      <w:r>
        <w:rPr>
          <w:spacing w:val="-3"/>
        </w:rPr>
        <w:t xml:space="preserve"> </w:t>
      </w:r>
      <w:r>
        <w:rPr>
          <w:spacing w:val="-2"/>
        </w:rPr>
        <w:t>features</w:t>
      </w:r>
      <w:r>
        <w:rPr>
          <w:spacing w:val="-3"/>
        </w:rPr>
        <w:t xml:space="preserve"> </w:t>
      </w:r>
      <w:r>
        <w:rPr>
          <w:spacing w:val="-2"/>
        </w:rPr>
        <w:t>that</w:t>
      </w:r>
      <w:r>
        <w:rPr>
          <w:spacing w:val="-3"/>
        </w:rPr>
        <w:t xml:space="preserve"> </w:t>
      </w:r>
      <w:r>
        <w:rPr>
          <w:spacing w:val="-2"/>
        </w:rPr>
        <w:t>are</w:t>
      </w:r>
      <w:r>
        <w:rPr>
          <w:spacing w:val="-3"/>
        </w:rPr>
        <w:t xml:space="preserve"> </w:t>
      </w:r>
      <w:r>
        <w:rPr>
          <w:spacing w:val="-2"/>
        </w:rPr>
        <w:t>extracted</w:t>
      </w:r>
      <w:r>
        <w:rPr>
          <w:spacing w:val="-3"/>
        </w:rPr>
        <w:t xml:space="preserve"> </w:t>
      </w:r>
      <w:r>
        <w:rPr>
          <w:spacing w:val="-2"/>
        </w:rPr>
        <w:t>and</w:t>
      </w:r>
      <w:r>
        <w:rPr>
          <w:spacing w:val="-3"/>
        </w:rPr>
        <w:t xml:space="preserve"> </w:t>
      </w:r>
      <w:r>
        <w:rPr>
          <w:spacing w:val="-2"/>
        </w:rPr>
        <w:t xml:space="preserve">calculated </w:t>
      </w:r>
      <w:r>
        <w:t>from the captured IPv6 packets.</w:t>
      </w:r>
    </w:p>
    <w:p w14:paraId="22DCC6E5" w14:textId="77777777" w:rsidR="0032127D" w:rsidRDefault="0032127D" w:rsidP="002E40F2">
      <w:pPr>
        <w:pStyle w:val="BodyText"/>
      </w:pPr>
    </w:p>
    <w:p w14:paraId="32CFD1D3" w14:textId="77777777" w:rsidR="002E40F2" w:rsidRDefault="002E40F2" w:rsidP="002E40F2">
      <w:pPr>
        <w:pStyle w:val="BodyText"/>
        <w:spacing w:before="4"/>
      </w:pPr>
      <w:r>
        <w:rPr>
          <w:noProof/>
        </w:rPr>
        <w:drawing>
          <wp:anchor distT="0" distB="0" distL="0" distR="0" simplePos="0" relativeHeight="251665408" behindDoc="1" locked="0" layoutInCell="1" allowOverlap="1" wp14:anchorId="0675A9FC" wp14:editId="6B06DF2B">
            <wp:simplePos x="0" y="0"/>
            <wp:positionH relativeFrom="page">
              <wp:posOffset>1350340</wp:posOffset>
            </wp:positionH>
            <wp:positionV relativeFrom="paragraph">
              <wp:posOffset>164105</wp:posOffset>
            </wp:positionV>
            <wp:extent cx="2083117" cy="1795081"/>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6" cstate="print"/>
                    <a:stretch>
                      <a:fillRect/>
                    </a:stretch>
                  </pic:blipFill>
                  <pic:spPr>
                    <a:xfrm>
                      <a:off x="0" y="0"/>
                      <a:ext cx="2083117" cy="1795081"/>
                    </a:xfrm>
                    <a:prstGeom prst="rect">
                      <a:avLst/>
                    </a:prstGeom>
                  </pic:spPr>
                </pic:pic>
              </a:graphicData>
            </a:graphic>
          </wp:anchor>
        </w:drawing>
      </w:r>
      <w:r>
        <w:rPr>
          <w:noProof/>
        </w:rPr>
        <w:drawing>
          <wp:anchor distT="0" distB="0" distL="0" distR="0" simplePos="0" relativeHeight="251666432" behindDoc="1" locked="0" layoutInCell="1" allowOverlap="1" wp14:anchorId="01AC5E6D" wp14:editId="4CAF1AFE">
            <wp:simplePos x="0" y="0"/>
            <wp:positionH relativeFrom="page">
              <wp:posOffset>4399051</wp:posOffset>
            </wp:positionH>
            <wp:positionV relativeFrom="paragraph">
              <wp:posOffset>320311</wp:posOffset>
            </wp:positionV>
            <wp:extent cx="2181415" cy="1599914"/>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7" cstate="print"/>
                    <a:stretch>
                      <a:fillRect/>
                    </a:stretch>
                  </pic:blipFill>
                  <pic:spPr>
                    <a:xfrm>
                      <a:off x="0" y="0"/>
                      <a:ext cx="2181415" cy="1599914"/>
                    </a:xfrm>
                    <a:prstGeom prst="rect">
                      <a:avLst/>
                    </a:prstGeom>
                  </pic:spPr>
                </pic:pic>
              </a:graphicData>
            </a:graphic>
          </wp:anchor>
        </w:drawing>
      </w:r>
    </w:p>
    <w:p w14:paraId="69B14FE9" w14:textId="77777777" w:rsidR="002E40F2" w:rsidRDefault="002E40F2" w:rsidP="002E40F2">
      <w:pPr>
        <w:pStyle w:val="BodyText"/>
        <w:spacing w:before="3"/>
        <w:rPr>
          <w:sz w:val="9"/>
        </w:rPr>
      </w:pPr>
    </w:p>
    <w:p w14:paraId="525389B1" w14:textId="77777777" w:rsidR="002E40F2" w:rsidRDefault="002E40F2" w:rsidP="002E40F2">
      <w:pPr>
        <w:pStyle w:val="BodyText"/>
        <w:rPr>
          <w:sz w:val="9"/>
        </w:rPr>
        <w:sectPr w:rsidR="002E40F2" w:rsidSect="002E40F2">
          <w:type w:val="continuous"/>
          <w:pgSz w:w="12240" w:h="15840"/>
          <w:pgMar w:top="1440" w:right="1440" w:bottom="1440" w:left="1440" w:header="720" w:footer="720" w:gutter="0"/>
          <w:cols w:space="720"/>
        </w:sectPr>
      </w:pPr>
    </w:p>
    <w:p w14:paraId="69D6224A" w14:textId="77777777" w:rsidR="002E40F2" w:rsidRDefault="002E40F2" w:rsidP="00631F1E">
      <w:pPr>
        <w:rPr>
          <w:sz w:val="18"/>
        </w:rPr>
      </w:pPr>
      <w:r>
        <w:rPr>
          <w:b/>
          <w:sz w:val="18"/>
        </w:rPr>
        <w:t>FIGURE</w:t>
      </w:r>
      <w:r>
        <w:rPr>
          <w:b/>
          <w:spacing w:val="-3"/>
          <w:sz w:val="18"/>
        </w:rPr>
        <w:t xml:space="preserve"> </w:t>
      </w:r>
      <w:r>
        <w:rPr>
          <w:b/>
          <w:sz w:val="18"/>
        </w:rPr>
        <w:t>2.</w:t>
      </w:r>
      <w:r>
        <w:rPr>
          <w:b/>
          <w:spacing w:val="19"/>
          <w:sz w:val="18"/>
        </w:rPr>
        <w:t xml:space="preserve"> </w:t>
      </w:r>
      <w:r>
        <w:rPr>
          <w:sz w:val="18"/>
        </w:rPr>
        <w:t>Topology</w:t>
      </w:r>
      <w:r>
        <w:rPr>
          <w:spacing w:val="-3"/>
          <w:sz w:val="18"/>
        </w:rPr>
        <w:t xml:space="preserve"> </w:t>
      </w:r>
      <w:r>
        <w:rPr>
          <w:sz w:val="18"/>
        </w:rPr>
        <w:t>visualization</w:t>
      </w:r>
      <w:r>
        <w:rPr>
          <w:spacing w:val="-3"/>
          <w:sz w:val="18"/>
        </w:rPr>
        <w:t xml:space="preserve"> </w:t>
      </w:r>
      <w:r>
        <w:rPr>
          <w:sz w:val="18"/>
        </w:rPr>
        <w:t>&amp;</w:t>
      </w:r>
      <w:r>
        <w:rPr>
          <w:spacing w:val="-3"/>
          <w:sz w:val="18"/>
        </w:rPr>
        <w:t xml:space="preserve"> </w:t>
      </w:r>
      <w:r>
        <w:rPr>
          <w:sz w:val="18"/>
        </w:rPr>
        <w:t>the</w:t>
      </w:r>
      <w:r>
        <w:rPr>
          <w:spacing w:val="-3"/>
          <w:sz w:val="18"/>
        </w:rPr>
        <w:t xml:space="preserve"> </w:t>
      </w:r>
      <w:r>
        <w:rPr>
          <w:sz w:val="18"/>
        </w:rPr>
        <w:t>ipv6</w:t>
      </w:r>
      <w:r>
        <w:rPr>
          <w:spacing w:val="-3"/>
          <w:sz w:val="18"/>
        </w:rPr>
        <w:t xml:space="preserve"> </w:t>
      </w:r>
      <w:r>
        <w:rPr>
          <w:sz w:val="18"/>
        </w:rPr>
        <w:t>fragmentation attack tool</w:t>
      </w:r>
    </w:p>
    <w:p w14:paraId="13CB924C" w14:textId="38074BF2" w:rsidR="002E40F2" w:rsidRDefault="002E40F2" w:rsidP="00631F1E">
      <w:pPr>
        <w:rPr>
          <w:sz w:val="18"/>
        </w:rPr>
        <w:sectPr w:rsidR="002E40F2" w:rsidSect="002E40F2">
          <w:type w:val="continuous"/>
          <w:pgSz w:w="12240" w:h="15840"/>
          <w:pgMar w:top="1440" w:right="1440" w:bottom="1440" w:left="1440" w:header="720" w:footer="720" w:gutter="0"/>
          <w:cols w:num="2" w:space="720" w:equalWidth="0">
            <w:col w:w="4663" w:space="825"/>
            <w:col w:w="3872"/>
          </w:cols>
        </w:sectPr>
      </w:pPr>
      <w:r>
        <w:br w:type="column"/>
      </w:r>
      <w:r>
        <w:rPr>
          <w:b/>
          <w:sz w:val="18"/>
        </w:rPr>
        <w:t>FIGURE</w:t>
      </w:r>
      <w:r>
        <w:rPr>
          <w:b/>
          <w:spacing w:val="-6"/>
          <w:sz w:val="18"/>
        </w:rPr>
        <w:t xml:space="preserve"> </w:t>
      </w:r>
      <w:r>
        <w:rPr>
          <w:b/>
          <w:sz w:val="18"/>
        </w:rPr>
        <w:t>3.</w:t>
      </w:r>
      <w:r>
        <w:rPr>
          <w:b/>
          <w:spacing w:val="4"/>
          <w:sz w:val="18"/>
        </w:rPr>
        <w:t xml:space="preserve"> </w:t>
      </w:r>
      <w:r>
        <w:rPr>
          <w:sz w:val="18"/>
        </w:rPr>
        <w:t>The</w:t>
      </w:r>
      <w:r>
        <w:rPr>
          <w:spacing w:val="-6"/>
          <w:sz w:val="18"/>
        </w:rPr>
        <w:t xml:space="preserve"> </w:t>
      </w:r>
      <w:r>
        <w:rPr>
          <w:sz w:val="18"/>
        </w:rPr>
        <w:t>DFPM</w:t>
      </w:r>
      <w:r>
        <w:rPr>
          <w:spacing w:val="-5"/>
          <w:sz w:val="18"/>
        </w:rPr>
        <w:t xml:space="preserve"> </w:t>
      </w:r>
      <w:r>
        <w:rPr>
          <w:sz w:val="18"/>
        </w:rPr>
        <w:t>network</w:t>
      </w:r>
      <w:r>
        <w:rPr>
          <w:spacing w:val="-6"/>
          <w:sz w:val="18"/>
        </w:rPr>
        <w:t xml:space="preserve"> </w:t>
      </w:r>
      <w:r>
        <w:rPr>
          <w:spacing w:val="-2"/>
          <w:sz w:val="18"/>
        </w:rPr>
        <w:t>monitor</w:t>
      </w:r>
    </w:p>
    <w:p w14:paraId="3F2CD8E3" w14:textId="77777777" w:rsidR="002E40F2" w:rsidRDefault="002E40F2" w:rsidP="0032127D">
      <w:pPr>
        <w:pStyle w:val="BodyText"/>
        <w:spacing w:before="181"/>
        <w:ind w:firstLine="0"/>
      </w:pPr>
    </w:p>
    <w:p w14:paraId="368962E5" w14:textId="77777777" w:rsidR="002E40F2" w:rsidRDefault="002E40F2" w:rsidP="00631F1E">
      <w:pPr>
        <w:jc w:val="center"/>
        <w:rPr>
          <w:sz w:val="18"/>
        </w:rPr>
      </w:pPr>
      <w:r>
        <w:rPr>
          <w:b/>
          <w:sz w:val="18"/>
        </w:rPr>
        <w:t>TABLE</w:t>
      </w:r>
      <w:r>
        <w:rPr>
          <w:b/>
          <w:spacing w:val="-9"/>
          <w:sz w:val="18"/>
        </w:rPr>
        <w:t xml:space="preserve"> </w:t>
      </w:r>
      <w:r>
        <w:rPr>
          <w:b/>
          <w:sz w:val="18"/>
        </w:rPr>
        <w:t>2.</w:t>
      </w:r>
      <w:r>
        <w:rPr>
          <w:b/>
          <w:spacing w:val="1"/>
          <w:sz w:val="18"/>
        </w:rPr>
        <w:t xml:space="preserve"> </w:t>
      </w:r>
      <w:r>
        <w:rPr>
          <w:sz w:val="18"/>
        </w:rPr>
        <w:t>Extracted</w:t>
      </w:r>
      <w:r>
        <w:rPr>
          <w:spacing w:val="-8"/>
          <w:sz w:val="18"/>
        </w:rPr>
        <w:t xml:space="preserve"> </w:t>
      </w:r>
      <w:r>
        <w:rPr>
          <w:sz w:val="18"/>
        </w:rPr>
        <w:t>features</w:t>
      </w:r>
      <w:r>
        <w:rPr>
          <w:spacing w:val="-9"/>
          <w:sz w:val="18"/>
        </w:rPr>
        <w:t xml:space="preserve"> </w:t>
      </w:r>
      <w:r>
        <w:rPr>
          <w:sz w:val="18"/>
        </w:rPr>
        <w:t>from</w:t>
      </w:r>
      <w:r>
        <w:rPr>
          <w:spacing w:val="-8"/>
          <w:sz w:val="18"/>
        </w:rPr>
        <w:t xml:space="preserve"> </w:t>
      </w:r>
      <w:r>
        <w:rPr>
          <w:sz w:val="18"/>
        </w:rPr>
        <w:t>fragmented</w:t>
      </w:r>
      <w:r>
        <w:rPr>
          <w:spacing w:val="-8"/>
          <w:sz w:val="18"/>
        </w:rPr>
        <w:t xml:space="preserve"> </w:t>
      </w:r>
      <w:r>
        <w:rPr>
          <w:sz w:val="18"/>
        </w:rPr>
        <w:t>IPv6</w:t>
      </w:r>
      <w:r>
        <w:rPr>
          <w:spacing w:val="-8"/>
          <w:sz w:val="18"/>
        </w:rPr>
        <w:t xml:space="preserve"> </w:t>
      </w:r>
      <w:r>
        <w:rPr>
          <w:spacing w:val="-2"/>
          <w:sz w:val="18"/>
        </w:rPr>
        <w:t>traffic</w:t>
      </w:r>
    </w:p>
    <w:p w14:paraId="4FA3AA48" w14:textId="77777777" w:rsidR="002E40F2" w:rsidRDefault="002E40F2" w:rsidP="002E40F2">
      <w:pPr>
        <w:pStyle w:val="BodyText"/>
        <w:spacing w:before="2"/>
        <w:rPr>
          <w:sz w:val="5"/>
        </w:rPr>
      </w:pPr>
    </w:p>
    <w:tbl>
      <w:tblPr>
        <w:tblW w:w="0" w:type="auto"/>
        <w:tblInd w:w="1440"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725"/>
        <w:gridCol w:w="4379"/>
      </w:tblGrid>
      <w:tr w:rsidR="002E40F2" w14:paraId="027A7C5F" w14:textId="77777777" w:rsidTr="00854078">
        <w:trPr>
          <w:trHeight w:val="249"/>
        </w:trPr>
        <w:tc>
          <w:tcPr>
            <w:tcW w:w="1725" w:type="dxa"/>
            <w:tcBorders>
              <w:top w:val="single" w:sz="4" w:space="0" w:color="auto"/>
              <w:bottom w:val="single" w:sz="4" w:space="0" w:color="auto"/>
            </w:tcBorders>
          </w:tcPr>
          <w:p w14:paraId="54C863BF" w14:textId="77777777" w:rsidR="002E40F2" w:rsidRPr="00854078" w:rsidRDefault="002E40F2" w:rsidP="00D06B6F">
            <w:pPr>
              <w:pStyle w:val="TableParagraph"/>
              <w:jc w:val="left"/>
              <w:rPr>
                <w:b/>
                <w:sz w:val="20"/>
                <w:szCs w:val="20"/>
              </w:rPr>
            </w:pPr>
            <w:r w:rsidRPr="00854078">
              <w:rPr>
                <w:b/>
                <w:spacing w:val="-2"/>
                <w:sz w:val="20"/>
                <w:szCs w:val="20"/>
              </w:rPr>
              <w:t>Feature</w:t>
            </w:r>
          </w:p>
        </w:tc>
        <w:tc>
          <w:tcPr>
            <w:tcW w:w="4379" w:type="dxa"/>
            <w:tcBorders>
              <w:top w:val="single" w:sz="4" w:space="0" w:color="auto"/>
              <w:bottom w:val="single" w:sz="4" w:space="0" w:color="auto"/>
            </w:tcBorders>
          </w:tcPr>
          <w:p w14:paraId="26A77D31" w14:textId="77777777" w:rsidR="002E40F2" w:rsidRPr="00854078" w:rsidRDefault="002E40F2" w:rsidP="00D06B6F">
            <w:pPr>
              <w:pStyle w:val="TableParagraph"/>
              <w:jc w:val="left"/>
              <w:rPr>
                <w:b/>
                <w:sz w:val="20"/>
                <w:szCs w:val="20"/>
              </w:rPr>
            </w:pPr>
            <w:r w:rsidRPr="00854078">
              <w:rPr>
                <w:b/>
                <w:spacing w:val="-2"/>
                <w:sz w:val="20"/>
                <w:szCs w:val="20"/>
              </w:rPr>
              <w:t>Description</w:t>
            </w:r>
          </w:p>
        </w:tc>
      </w:tr>
      <w:tr w:rsidR="002E40F2" w14:paraId="1C1FE5E4" w14:textId="77777777" w:rsidTr="00854078">
        <w:trPr>
          <w:trHeight w:val="249"/>
        </w:trPr>
        <w:tc>
          <w:tcPr>
            <w:tcW w:w="1725" w:type="dxa"/>
            <w:tcBorders>
              <w:top w:val="single" w:sz="4" w:space="0" w:color="auto"/>
            </w:tcBorders>
          </w:tcPr>
          <w:p w14:paraId="30020B80" w14:textId="77777777" w:rsidR="002E40F2" w:rsidRPr="00854078" w:rsidRDefault="002E40F2" w:rsidP="00D06B6F">
            <w:pPr>
              <w:pStyle w:val="TableParagraph"/>
              <w:jc w:val="left"/>
              <w:rPr>
                <w:sz w:val="20"/>
                <w:szCs w:val="20"/>
              </w:rPr>
            </w:pPr>
            <w:proofErr w:type="spellStart"/>
            <w:r w:rsidRPr="00854078">
              <w:rPr>
                <w:spacing w:val="-2"/>
                <w:sz w:val="20"/>
                <w:szCs w:val="20"/>
              </w:rPr>
              <w:t>PTB_Rate</w:t>
            </w:r>
            <w:proofErr w:type="spellEnd"/>
          </w:p>
        </w:tc>
        <w:tc>
          <w:tcPr>
            <w:tcW w:w="4379" w:type="dxa"/>
            <w:tcBorders>
              <w:top w:val="single" w:sz="4" w:space="0" w:color="auto"/>
            </w:tcBorders>
          </w:tcPr>
          <w:p w14:paraId="597FEFD0" w14:textId="77777777" w:rsidR="002E40F2" w:rsidRPr="00854078" w:rsidRDefault="002E40F2" w:rsidP="00D06B6F">
            <w:pPr>
              <w:pStyle w:val="TableParagraph"/>
              <w:jc w:val="left"/>
              <w:rPr>
                <w:sz w:val="20"/>
                <w:szCs w:val="20"/>
              </w:rPr>
            </w:pPr>
            <w:r w:rsidRPr="00854078">
              <w:rPr>
                <w:sz w:val="20"/>
                <w:szCs w:val="20"/>
              </w:rPr>
              <w:t>Rate</w:t>
            </w:r>
            <w:r w:rsidRPr="00854078">
              <w:rPr>
                <w:spacing w:val="-5"/>
                <w:sz w:val="20"/>
                <w:szCs w:val="20"/>
              </w:rPr>
              <w:t xml:space="preserve"> </w:t>
            </w:r>
            <w:r w:rsidRPr="00854078">
              <w:rPr>
                <w:sz w:val="20"/>
                <w:szCs w:val="20"/>
              </w:rPr>
              <w:t>of</w:t>
            </w:r>
            <w:r w:rsidRPr="00854078">
              <w:rPr>
                <w:spacing w:val="-4"/>
                <w:sz w:val="20"/>
                <w:szCs w:val="20"/>
              </w:rPr>
              <w:t xml:space="preserve"> </w:t>
            </w:r>
            <w:r w:rsidRPr="00854078">
              <w:rPr>
                <w:sz w:val="20"/>
                <w:szCs w:val="20"/>
              </w:rPr>
              <w:t>PTB</w:t>
            </w:r>
            <w:r w:rsidRPr="00854078">
              <w:rPr>
                <w:spacing w:val="-5"/>
                <w:sz w:val="20"/>
                <w:szCs w:val="20"/>
              </w:rPr>
              <w:t xml:space="preserve"> </w:t>
            </w:r>
            <w:r w:rsidRPr="00854078">
              <w:rPr>
                <w:sz w:val="20"/>
                <w:szCs w:val="20"/>
              </w:rPr>
              <w:t>messages</w:t>
            </w:r>
            <w:r w:rsidRPr="00854078">
              <w:rPr>
                <w:spacing w:val="-4"/>
                <w:sz w:val="20"/>
                <w:szCs w:val="20"/>
              </w:rPr>
              <w:t xml:space="preserve"> </w:t>
            </w:r>
            <w:r w:rsidRPr="00854078">
              <w:rPr>
                <w:sz w:val="20"/>
                <w:szCs w:val="20"/>
              </w:rPr>
              <w:t>per</w:t>
            </w:r>
            <w:r w:rsidRPr="00854078">
              <w:rPr>
                <w:spacing w:val="-5"/>
                <w:sz w:val="20"/>
                <w:szCs w:val="20"/>
              </w:rPr>
              <w:t xml:space="preserve"> </w:t>
            </w:r>
            <w:r w:rsidRPr="00854078">
              <w:rPr>
                <w:spacing w:val="-2"/>
                <w:sz w:val="20"/>
                <w:szCs w:val="20"/>
              </w:rPr>
              <w:t>second</w:t>
            </w:r>
          </w:p>
        </w:tc>
      </w:tr>
      <w:tr w:rsidR="002E40F2" w14:paraId="466A521C" w14:textId="77777777" w:rsidTr="00854078">
        <w:trPr>
          <w:trHeight w:val="249"/>
        </w:trPr>
        <w:tc>
          <w:tcPr>
            <w:tcW w:w="1725" w:type="dxa"/>
          </w:tcPr>
          <w:p w14:paraId="0EC321D1" w14:textId="77777777" w:rsidR="002E40F2" w:rsidRPr="00854078" w:rsidRDefault="002E40F2" w:rsidP="00D06B6F">
            <w:pPr>
              <w:pStyle w:val="TableParagraph"/>
              <w:jc w:val="left"/>
              <w:rPr>
                <w:sz w:val="20"/>
                <w:szCs w:val="20"/>
              </w:rPr>
            </w:pPr>
            <w:proofErr w:type="spellStart"/>
            <w:r w:rsidRPr="00854078">
              <w:rPr>
                <w:spacing w:val="-2"/>
                <w:sz w:val="20"/>
                <w:szCs w:val="20"/>
              </w:rPr>
              <w:t>PTB_Ratio</w:t>
            </w:r>
            <w:proofErr w:type="spellEnd"/>
          </w:p>
        </w:tc>
        <w:tc>
          <w:tcPr>
            <w:tcW w:w="4379" w:type="dxa"/>
          </w:tcPr>
          <w:p w14:paraId="6EF4F510" w14:textId="77777777" w:rsidR="002E40F2" w:rsidRPr="00854078" w:rsidRDefault="002E40F2" w:rsidP="00D06B6F">
            <w:pPr>
              <w:pStyle w:val="TableParagraph"/>
              <w:jc w:val="left"/>
              <w:rPr>
                <w:sz w:val="20"/>
                <w:szCs w:val="20"/>
              </w:rPr>
            </w:pPr>
            <w:r w:rsidRPr="00854078">
              <w:rPr>
                <w:sz w:val="20"/>
                <w:szCs w:val="20"/>
              </w:rPr>
              <w:t>Ratio</w:t>
            </w:r>
            <w:r w:rsidRPr="00854078">
              <w:rPr>
                <w:spacing w:val="-5"/>
                <w:sz w:val="20"/>
                <w:szCs w:val="20"/>
              </w:rPr>
              <w:t xml:space="preserve"> </w:t>
            </w:r>
            <w:r w:rsidRPr="00854078">
              <w:rPr>
                <w:sz w:val="20"/>
                <w:szCs w:val="20"/>
              </w:rPr>
              <w:t>of</w:t>
            </w:r>
            <w:r w:rsidRPr="00854078">
              <w:rPr>
                <w:spacing w:val="-5"/>
                <w:sz w:val="20"/>
                <w:szCs w:val="20"/>
              </w:rPr>
              <w:t xml:space="preserve"> </w:t>
            </w:r>
            <w:r w:rsidRPr="00854078">
              <w:rPr>
                <w:sz w:val="20"/>
                <w:szCs w:val="20"/>
              </w:rPr>
              <w:t>PTB</w:t>
            </w:r>
            <w:r w:rsidRPr="00854078">
              <w:rPr>
                <w:spacing w:val="-5"/>
                <w:sz w:val="20"/>
                <w:szCs w:val="20"/>
              </w:rPr>
              <w:t xml:space="preserve"> </w:t>
            </w:r>
            <w:r w:rsidRPr="00854078">
              <w:rPr>
                <w:sz w:val="20"/>
                <w:szCs w:val="20"/>
              </w:rPr>
              <w:t>messages</w:t>
            </w:r>
            <w:r w:rsidRPr="00854078">
              <w:rPr>
                <w:spacing w:val="-4"/>
                <w:sz w:val="20"/>
                <w:szCs w:val="20"/>
              </w:rPr>
              <w:t xml:space="preserve"> </w:t>
            </w:r>
            <w:r w:rsidRPr="00854078">
              <w:rPr>
                <w:sz w:val="20"/>
                <w:szCs w:val="20"/>
              </w:rPr>
              <w:t>to</w:t>
            </w:r>
            <w:r w:rsidRPr="00854078">
              <w:rPr>
                <w:spacing w:val="-5"/>
                <w:sz w:val="20"/>
                <w:szCs w:val="20"/>
              </w:rPr>
              <w:t xml:space="preserve"> </w:t>
            </w:r>
            <w:r w:rsidRPr="00854078">
              <w:rPr>
                <w:sz w:val="20"/>
                <w:szCs w:val="20"/>
              </w:rPr>
              <w:t>total</w:t>
            </w:r>
            <w:r w:rsidRPr="00854078">
              <w:rPr>
                <w:spacing w:val="-5"/>
                <w:sz w:val="20"/>
                <w:szCs w:val="20"/>
              </w:rPr>
              <w:t xml:space="preserve"> </w:t>
            </w:r>
            <w:r w:rsidRPr="00854078">
              <w:rPr>
                <w:sz w:val="20"/>
                <w:szCs w:val="20"/>
              </w:rPr>
              <w:t>packets</w:t>
            </w:r>
            <w:r w:rsidRPr="00854078">
              <w:rPr>
                <w:spacing w:val="-5"/>
                <w:sz w:val="20"/>
                <w:szCs w:val="20"/>
              </w:rPr>
              <w:t xml:space="preserve"> </w:t>
            </w:r>
            <w:r w:rsidRPr="00854078">
              <w:rPr>
                <w:sz w:val="20"/>
                <w:szCs w:val="20"/>
              </w:rPr>
              <w:t>per</w:t>
            </w:r>
            <w:r w:rsidRPr="00854078">
              <w:rPr>
                <w:spacing w:val="-4"/>
                <w:sz w:val="20"/>
                <w:szCs w:val="20"/>
              </w:rPr>
              <w:t xml:space="preserve"> </w:t>
            </w:r>
            <w:r w:rsidRPr="00854078">
              <w:rPr>
                <w:spacing w:val="-2"/>
                <w:sz w:val="20"/>
                <w:szCs w:val="20"/>
              </w:rPr>
              <w:t>capture</w:t>
            </w:r>
          </w:p>
        </w:tc>
      </w:tr>
      <w:tr w:rsidR="002E40F2" w14:paraId="56DCF641" w14:textId="77777777" w:rsidTr="00854078">
        <w:trPr>
          <w:trHeight w:val="249"/>
        </w:trPr>
        <w:tc>
          <w:tcPr>
            <w:tcW w:w="1725" w:type="dxa"/>
          </w:tcPr>
          <w:p w14:paraId="77DCDA34" w14:textId="77777777" w:rsidR="002E40F2" w:rsidRPr="00854078" w:rsidRDefault="002E40F2" w:rsidP="00D06B6F">
            <w:pPr>
              <w:pStyle w:val="TableParagraph"/>
              <w:jc w:val="left"/>
              <w:rPr>
                <w:sz w:val="20"/>
                <w:szCs w:val="20"/>
              </w:rPr>
            </w:pPr>
            <w:proofErr w:type="spellStart"/>
            <w:r w:rsidRPr="00854078">
              <w:rPr>
                <w:spacing w:val="-2"/>
                <w:sz w:val="20"/>
                <w:szCs w:val="20"/>
              </w:rPr>
              <w:t>PTB_IAT_Std</w:t>
            </w:r>
            <w:proofErr w:type="spellEnd"/>
          </w:p>
        </w:tc>
        <w:tc>
          <w:tcPr>
            <w:tcW w:w="4379" w:type="dxa"/>
          </w:tcPr>
          <w:p w14:paraId="6EABFB84" w14:textId="77777777" w:rsidR="002E40F2" w:rsidRPr="00854078" w:rsidRDefault="002E40F2" w:rsidP="00D06B6F">
            <w:pPr>
              <w:pStyle w:val="TableParagraph"/>
              <w:jc w:val="left"/>
              <w:rPr>
                <w:sz w:val="20"/>
                <w:szCs w:val="20"/>
              </w:rPr>
            </w:pPr>
            <w:r w:rsidRPr="00854078">
              <w:rPr>
                <w:sz w:val="20"/>
                <w:szCs w:val="20"/>
              </w:rPr>
              <w:t>Standard</w:t>
            </w:r>
            <w:r w:rsidRPr="00854078">
              <w:rPr>
                <w:spacing w:val="-11"/>
                <w:sz w:val="20"/>
                <w:szCs w:val="20"/>
              </w:rPr>
              <w:t xml:space="preserve"> </w:t>
            </w:r>
            <w:r w:rsidRPr="00854078">
              <w:rPr>
                <w:sz w:val="20"/>
                <w:szCs w:val="20"/>
              </w:rPr>
              <w:t>deviation</w:t>
            </w:r>
            <w:r w:rsidRPr="00854078">
              <w:rPr>
                <w:spacing w:val="-10"/>
                <w:sz w:val="20"/>
                <w:szCs w:val="20"/>
              </w:rPr>
              <w:t xml:space="preserve"> </w:t>
            </w:r>
            <w:r w:rsidRPr="00854078">
              <w:rPr>
                <w:sz w:val="20"/>
                <w:szCs w:val="20"/>
              </w:rPr>
              <w:t>of</w:t>
            </w:r>
            <w:r w:rsidRPr="00854078">
              <w:rPr>
                <w:spacing w:val="-10"/>
                <w:sz w:val="20"/>
                <w:szCs w:val="20"/>
              </w:rPr>
              <w:t xml:space="preserve"> </w:t>
            </w:r>
            <w:r w:rsidRPr="00854078">
              <w:rPr>
                <w:sz w:val="20"/>
                <w:szCs w:val="20"/>
              </w:rPr>
              <w:t>PTB</w:t>
            </w:r>
            <w:r w:rsidRPr="00854078">
              <w:rPr>
                <w:spacing w:val="-10"/>
                <w:sz w:val="20"/>
                <w:szCs w:val="20"/>
              </w:rPr>
              <w:t xml:space="preserve"> </w:t>
            </w:r>
            <w:r w:rsidRPr="00854078">
              <w:rPr>
                <w:sz w:val="20"/>
                <w:szCs w:val="20"/>
              </w:rPr>
              <w:t>inter-arrival</w:t>
            </w:r>
            <w:r w:rsidRPr="00854078">
              <w:rPr>
                <w:spacing w:val="-10"/>
                <w:sz w:val="20"/>
                <w:szCs w:val="20"/>
              </w:rPr>
              <w:t xml:space="preserve"> </w:t>
            </w:r>
            <w:r w:rsidRPr="00854078">
              <w:rPr>
                <w:spacing w:val="-2"/>
                <w:sz w:val="20"/>
                <w:szCs w:val="20"/>
              </w:rPr>
              <w:t>times</w:t>
            </w:r>
          </w:p>
        </w:tc>
      </w:tr>
      <w:tr w:rsidR="002E40F2" w14:paraId="063FF6FE" w14:textId="77777777" w:rsidTr="00854078">
        <w:trPr>
          <w:trHeight w:val="249"/>
        </w:trPr>
        <w:tc>
          <w:tcPr>
            <w:tcW w:w="1725" w:type="dxa"/>
          </w:tcPr>
          <w:p w14:paraId="75E00CD4" w14:textId="77777777" w:rsidR="002E40F2" w:rsidRPr="00854078" w:rsidRDefault="002E40F2" w:rsidP="00D06B6F">
            <w:pPr>
              <w:pStyle w:val="TableParagraph"/>
              <w:jc w:val="left"/>
              <w:rPr>
                <w:sz w:val="20"/>
                <w:szCs w:val="20"/>
              </w:rPr>
            </w:pPr>
            <w:proofErr w:type="spellStart"/>
            <w:r w:rsidRPr="00854078">
              <w:rPr>
                <w:spacing w:val="-2"/>
                <w:sz w:val="20"/>
                <w:szCs w:val="20"/>
              </w:rPr>
              <w:t>Incomplete_Ratio</w:t>
            </w:r>
            <w:proofErr w:type="spellEnd"/>
          </w:p>
        </w:tc>
        <w:tc>
          <w:tcPr>
            <w:tcW w:w="4379" w:type="dxa"/>
          </w:tcPr>
          <w:p w14:paraId="2F590C77" w14:textId="77777777" w:rsidR="002E40F2" w:rsidRPr="00854078" w:rsidRDefault="002E40F2" w:rsidP="00D06B6F">
            <w:pPr>
              <w:pStyle w:val="TableParagraph"/>
              <w:jc w:val="left"/>
              <w:rPr>
                <w:sz w:val="20"/>
                <w:szCs w:val="20"/>
              </w:rPr>
            </w:pPr>
            <w:r w:rsidRPr="00854078">
              <w:rPr>
                <w:sz w:val="20"/>
                <w:szCs w:val="20"/>
              </w:rPr>
              <w:t>Ratio</w:t>
            </w:r>
            <w:r w:rsidRPr="00854078">
              <w:rPr>
                <w:spacing w:val="-6"/>
                <w:sz w:val="20"/>
                <w:szCs w:val="20"/>
              </w:rPr>
              <w:t xml:space="preserve"> </w:t>
            </w:r>
            <w:r w:rsidRPr="00854078">
              <w:rPr>
                <w:sz w:val="20"/>
                <w:szCs w:val="20"/>
              </w:rPr>
              <w:t>of</w:t>
            </w:r>
            <w:r w:rsidRPr="00854078">
              <w:rPr>
                <w:spacing w:val="-6"/>
                <w:sz w:val="20"/>
                <w:szCs w:val="20"/>
              </w:rPr>
              <w:t xml:space="preserve"> </w:t>
            </w:r>
            <w:r w:rsidRPr="00854078">
              <w:rPr>
                <w:sz w:val="20"/>
                <w:szCs w:val="20"/>
              </w:rPr>
              <w:t>unassembled</w:t>
            </w:r>
            <w:r w:rsidRPr="00854078">
              <w:rPr>
                <w:spacing w:val="-5"/>
                <w:sz w:val="20"/>
                <w:szCs w:val="20"/>
              </w:rPr>
              <w:t xml:space="preserve"> </w:t>
            </w:r>
            <w:r w:rsidRPr="00854078">
              <w:rPr>
                <w:sz w:val="20"/>
                <w:szCs w:val="20"/>
              </w:rPr>
              <w:t>packets</w:t>
            </w:r>
            <w:r w:rsidRPr="00854078">
              <w:rPr>
                <w:spacing w:val="-6"/>
                <w:sz w:val="20"/>
                <w:szCs w:val="20"/>
              </w:rPr>
              <w:t xml:space="preserve"> </w:t>
            </w:r>
            <w:r w:rsidRPr="00854078">
              <w:rPr>
                <w:sz w:val="20"/>
                <w:szCs w:val="20"/>
              </w:rPr>
              <w:t>to</w:t>
            </w:r>
            <w:r w:rsidRPr="00854078">
              <w:rPr>
                <w:spacing w:val="-5"/>
                <w:sz w:val="20"/>
                <w:szCs w:val="20"/>
              </w:rPr>
              <w:t xml:space="preserve"> </w:t>
            </w:r>
            <w:r w:rsidRPr="00854078">
              <w:rPr>
                <w:sz w:val="20"/>
                <w:szCs w:val="20"/>
              </w:rPr>
              <w:t>total</w:t>
            </w:r>
            <w:r w:rsidRPr="00854078">
              <w:rPr>
                <w:spacing w:val="-6"/>
                <w:sz w:val="20"/>
                <w:szCs w:val="20"/>
              </w:rPr>
              <w:t xml:space="preserve"> </w:t>
            </w:r>
            <w:r w:rsidRPr="00854078">
              <w:rPr>
                <w:sz w:val="20"/>
                <w:szCs w:val="20"/>
              </w:rPr>
              <w:t>fragments</w:t>
            </w:r>
            <w:r w:rsidRPr="00854078">
              <w:rPr>
                <w:spacing w:val="-5"/>
                <w:sz w:val="20"/>
                <w:szCs w:val="20"/>
              </w:rPr>
              <w:t xml:space="preserve"> </w:t>
            </w:r>
            <w:r w:rsidRPr="00854078">
              <w:rPr>
                <w:sz w:val="20"/>
                <w:szCs w:val="20"/>
              </w:rPr>
              <w:t>per</w:t>
            </w:r>
            <w:r w:rsidRPr="00854078">
              <w:rPr>
                <w:spacing w:val="-6"/>
                <w:sz w:val="20"/>
                <w:szCs w:val="20"/>
              </w:rPr>
              <w:t xml:space="preserve"> </w:t>
            </w:r>
            <w:r w:rsidRPr="00854078">
              <w:rPr>
                <w:spacing w:val="-2"/>
                <w:sz w:val="20"/>
                <w:szCs w:val="20"/>
              </w:rPr>
              <w:t>capture</w:t>
            </w:r>
          </w:p>
        </w:tc>
      </w:tr>
      <w:tr w:rsidR="002E40F2" w14:paraId="02058C9D" w14:textId="77777777" w:rsidTr="00854078">
        <w:trPr>
          <w:trHeight w:val="249"/>
        </w:trPr>
        <w:tc>
          <w:tcPr>
            <w:tcW w:w="1725" w:type="dxa"/>
          </w:tcPr>
          <w:p w14:paraId="5EF325DE" w14:textId="77777777" w:rsidR="002E40F2" w:rsidRPr="00854078" w:rsidRDefault="002E40F2" w:rsidP="00D06B6F">
            <w:pPr>
              <w:pStyle w:val="TableParagraph"/>
              <w:jc w:val="left"/>
              <w:rPr>
                <w:sz w:val="20"/>
                <w:szCs w:val="20"/>
              </w:rPr>
            </w:pPr>
            <w:proofErr w:type="spellStart"/>
            <w:r w:rsidRPr="00854078">
              <w:rPr>
                <w:spacing w:val="-2"/>
                <w:sz w:val="20"/>
                <w:szCs w:val="20"/>
              </w:rPr>
              <w:t>Timeout_Rate</w:t>
            </w:r>
            <w:proofErr w:type="spellEnd"/>
          </w:p>
        </w:tc>
        <w:tc>
          <w:tcPr>
            <w:tcW w:w="4379" w:type="dxa"/>
          </w:tcPr>
          <w:p w14:paraId="3100AD4F" w14:textId="77777777" w:rsidR="002E40F2" w:rsidRPr="00854078" w:rsidRDefault="002E40F2" w:rsidP="00D06B6F">
            <w:pPr>
              <w:pStyle w:val="TableParagraph"/>
              <w:jc w:val="left"/>
              <w:rPr>
                <w:sz w:val="20"/>
                <w:szCs w:val="20"/>
              </w:rPr>
            </w:pPr>
            <w:r w:rsidRPr="00854078">
              <w:rPr>
                <w:sz w:val="20"/>
                <w:szCs w:val="20"/>
              </w:rPr>
              <w:t>Fragment</w:t>
            </w:r>
            <w:r w:rsidRPr="00854078">
              <w:rPr>
                <w:spacing w:val="-6"/>
                <w:sz w:val="20"/>
                <w:szCs w:val="20"/>
              </w:rPr>
              <w:t xml:space="preserve"> </w:t>
            </w:r>
            <w:r w:rsidRPr="00854078">
              <w:rPr>
                <w:sz w:val="20"/>
                <w:szCs w:val="20"/>
              </w:rPr>
              <w:t>timeout</w:t>
            </w:r>
            <w:r w:rsidRPr="00854078">
              <w:rPr>
                <w:spacing w:val="-6"/>
                <w:sz w:val="20"/>
                <w:szCs w:val="20"/>
              </w:rPr>
              <w:t xml:space="preserve"> </w:t>
            </w:r>
            <w:r w:rsidRPr="00854078">
              <w:rPr>
                <w:sz w:val="20"/>
                <w:szCs w:val="20"/>
              </w:rPr>
              <w:t>errors</w:t>
            </w:r>
            <w:r w:rsidRPr="00854078">
              <w:rPr>
                <w:spacing w:val="-6"/>
                <w:sz w:val="20"/>
                <w:szCs w:val="20"/>
              </w:rPr>
              <w:t xml:space="preserve"> </w:t>
            </w:r>
            <w:r w:rsidRPr="00854078">
              <w:rPr>
                <w:sz w:val="20"/>
                <w:szCs w:val="20"/>
              </w:rPr>
              <w:t>per</w:t>
            </w:r>
            <w:r w:rsidRPr="00854078">
              <w:rPr>
                <w:spacing w:val="-5"/>
                <w:sz w:val="20"/>
                <w:szCs w:val="20"/>
              </w:rPr>
              <w:t xml:space="preserve"> </w:t>
            </w:r>
            <w:r w:rsidRPr="00854078">
              <w:rPr>
                <w:spacing w:val="-2"/>
                <w:sz w:val="20"/>
                <w:szCs w:val="20"/>
              </w:rPr>
              <w:t>second</w:t>
            </w:r>
          </w:p>
        </w:tc>
      </w:tr>
      <w:tr w:rsidR="002E40F2" w14:paraId="0FB3AA9D" w14:textId="77777777" w:rsidTr="00854078">
        <w:trPr>
          <w:trHeight w:val="249"/>
        </w:trPr>
        <w:tc>
          <w:tcPr>
            <w:tcW w:w="1725" w:type="dxa"/>
          </w:tcPr>
          <w:p w14:paraId="29F01F81" w14:textId="77777777" w:rsidR="002E40F2" w:rsidRPr="00854078" w:rsidRDefault="002E40F2" w:rsidP="00D06B6F">
            <w:pPr>
              <w:pStyle w:val="TableParagraph"/>
              <w:jc w:val="left"/>
              <w:rPr>
                <w:sz w:val="20"/>
                <w:szCs w:val="20"/>
              </w:rPr>
            </w:pPr>
            <w:proofErr w:type="spellStart"/>
            <w:r w:rsidRPr="00854078">
              <w:rPr>
                <w:spacing w:val="-2"/>
                <w:sz w:val="20"/>
                <w:szCs w:val="20"/>
              </w:rPr>
              <w:t>Timeout_Ratio</w:t>
            </w:r>
            <w:proofErr w:type="spellEnd"/>
          </w:p>
        </w:tc>
        <w:tc>
          <w:tcPr>
            <w:tcW w:w="4379" w:type="dxa"/>
          </w:tcPr>
          <w:p w14:paraId="7BF561BE" w14:textId="77777777" w:rsidR="002E40F2" w:rsidRPr="00854078" w:rsidRDefault="002E40F2" w:rsidP="00D06B6F">
            <w:pPr>
              <w:pStyle w:val="TableParagraph"/>
              <w:jc w:val="left"/>
              <w:rPr>
                <w:sz w:val="20"/>
                <w:szCs w:val="20"/>
              </w:rPr>
            </w:pPr>
            <w:r w:rsidRPr="00854078">
              <w:rPr>
                <w:sz w:val="20"/>
                <w:szCs w:val="20"/>
              </w:rPr>
              <w:t>Ratio</w:t>
            </w:r>
            <w:r w:rsidRPr="00854078">
              <w:rPr>
                <w:spacing w:val="-5"/>
                <w:sz w:val="20"/>
                <w:szCs w:val="20"/>
              </w:rPr>
              <w:t xml:space="preserve"> </w:t>
            </w:r>
            <w:r w:rsidRPr="00854078">
              <w:rPr>
                <w:sz w:val="20"/>
                <w:szCs w:val="20"/>
              </w:rPr>
              <w:t>of</w:t>
            </w:r>
            <w:r w:rsidRPr="00854078">
              <w:rPr>
                <w:spacing w:val="-5"/>
                <w:sz w:val="20"/>
                <w:szCs w:val="20"/>
              </w:rPr>
              <w:t xml:space="preserve"> </w:t>
            </w:r>
            <w:r w:rsidRPr="00854078">
              <w:rPr>
                <w:sz w:val="20"/>
                <w:szCs w:val="20"/>
              </w:rPr>
              <w:t>timeout</w:t>
            </w:r>
            <w:r w:rsidRPr="00854078">
              <w:rPr>
                <w:spacing w:val="-5"/>
                <w:sz w:val="20"/>
                <w:szCs w:val="20"/>
              </w:rPr>
              <w:t xml:space="preserve"> </w:t>
            </w:r>
            <w:r w:rsidRPr="00854078">
              <w:rPr>
                <w:sz w:val="20"/>
                <w:szCs w:val="20"/>
              </w:rPr>
              <w:t>errors</w:t>
            </w:r>
            <w:r w:rsidRPr="00854078">
              <w:rPr>
                <w:spacing w:val="-4"/>
                <w:sz w:val="20"/>
                <w:szCs w:val="20"/>
              </w:rPr>
              <w:t xml:space="preserve"> </w:t>
            </w:r>
            <w:r w:rsidRPr="00854078">
              <w:rPr>
                <w:sz w:val="20"/>
                <w:szCs w:val="20"/>
              </w:rPr>
              <w:t>to</w:t>
            </w:r>
            <w:r w:rsidRPr="00854078">
              <w:rPr>
                <w:spacing w:val="-5"/>
                <w:sz w:val="20"/>
                <w:szCs w:val="20"/>
              </w:rPr>
              <w:t xml:space="preserve"> </w:t>
            </w:r>
            <w:r w:rsidRPr="00854078">
              <w:rPr>
                <w:sz w:val="20"/>
                <w:szCs w:val="20"/>
              </w:rPr>
              <w:t>total</w:t>
            </w:r>
            <w:r w:rsidRPr="00854078">
              <w:rPr>
                <w:spacing w:val="-5"/>
                <w:sz w:val="20"/>
                <w:szCs w:val="20"/>
              </w:rPr>
              <w:t xml:space="preserve"> </w:t>
            </w:r>
            <w:r w:rsidRPr="00854078">
              <w:rPr>
                <w:sz w:val="20"/>
                <w:szCs w:val="20"/>
              </w:rPr>
              <w:t>packets</w:t>
            </w:r>
            <w:r w:rsidRPr="00854078">
              <w:rPr>
                <w:spacing w:val="-4"/>
                <w:sz w:val="20"/>
                <w:szCs w:val="20"/>
              </w:rPr>
              <w:t xml:space="preserve"> </w:t>
            </w:r>
            <w:r w:rsidRPr="00854078">
              <w:rPr>
                <w:sz w:val="20"/>
                <w:szCs w:val="20"/>
              </w:rPr>
              <w:t>per</w:t>
            </w:r>
            <w:r w:rsidRPr="00854078">
              <w:rPr>
                <w:spacing w:val="-5"/>
                <w:sz w:val="20"/>
                <w:szCs w:val="20"/>
              </w:rPr>
              <w:t xml:space="preserve"> </w:t>
            </w:r>
            <w:r w:rsidRPr="00854078">
              <w:rPr>
                <w:spacing w:val="-2"/>
                <w:sz w:val="20"/>
                <w:szCs w:val="20"/>
              </w:rPr>
              <w:t>capture</w:t>
            </w:r>
          </w:p>
        </w:tc>
      </w:tr>
      <w:tr w:rsidR="002E40F2" w14:paraId="75A68B73" w14:textId="77777777" w:rsidTr="00854078">
        <w:trPr>
          <w:trHeight w:val="249"/>
        </w:trPr>
        <w:tc>
          <w:tcPr>
            <w:tcW w:w="1725" w:type="dxa"/>
          </w:tcPr>
          <w:p w14:paraId="7AA514C9" w14:textId="77777777" w:rsidR="002E40F2" w:rsidRPr="00854078" w:rsidRDefault="002E40F2" w:rsidP="00D06B6F">
            <w:pPr>
              <w:pStyle w:val="TableParagraph"/>
              <w:jc w:val="left"/>
              <w:rPr>
                <w:sz w:val="20"/>
                <w:szCs w:val="20"/>
              </w:rPr>
            </w:pPr>
            <w:proofErr w:type="spellStart"/>
            <w:r w:rsidRPr="00854078">
              <w:rPr>
                <w:spacing w:val="-2"/>
                <w:sz w:val="20"/>
                <w:szCs w:val="20"/>
              </w:rPr>
              <w:t>Reassembly_Rate</w:t>
            </w:r>
            <w:proofErr w:type="spellEnd"/>
          </w:p>
        </w:tc>
        <w:tc>
          <w:tcPr>
            <w:tcW w:w="4379" w:type="dxa"/>
          </w:tcPr>
          <w:p w14:paraId="2A1B555D" w14:textId="77777777" w:rsidR="002E40F2" w:rsidRPr="00854078" w:rsidRDefault="002E40F2" w:rsidP="00D06B6F">
            <w:pPr>
              <w:pStyle w:val="TableParagraph"/>
              <w:jc w:val="left"/>
              <w:rPr>
                <w:sz w:val="20"/>
                <w:szCs w:val="20"/>
              </w:rPr>
            </w:pPr>
            <w:r w:rsidRPr="00854078">
              <w:rPr>
                <w:sz w:val="20"/>
                <w:szCs w:val="20"/>
              </w:rPr>
              <w:t>Rate</w:t>
            </w:r>
            <w:r w:rsidRPr="00854078">
              <w:rPr>
                <w:spacing w:val="-6"/>
                <w:sz w:val="20"/>
                <w:szCs w:val="20"/>
              </w:rPr>
              <w:t xml:space="preserve"> </w:t>
            </w:r>
            <w:r w:rsidRPr="00854078">
              <w:rPr>
                <w:sz w:val="20"/>
                <w:szCs w:val="20"/>
              </w:rPr>
              <w:t>of</w:t>
            </w:r>
            <w:r w:rsidRPr="00854078">
              <w:rPr>
                <w:spacing w:val="-6"/>
                <w:sz w:val="20"/>
                <w:szCs w:val="20"/>
              </w:rPr>
              <w:t xml:space="preserve"> </w:t>
            </w:r>
            <w:r w:rsidRPr="00854078">
              <w:rPr>
                <w:sz w:val="20"/>
                <w:szCs w:val="20"/>
              </w:rPr>
              <w:t>successful</w:t>
            </w:r>
            <w:r w:rsidRPr="00854078">
              <w:rPr>
                <w:spacing w:val="-6"/>
                <w:sz w:val="20"/>
                <w:szCs w:val="20"/>
              </w:rPr>
              <w:t xml:space="preserve"> </w:t>
            </w:r>
            <w:r w:rsidRPr="00854078">
              <w:rPr>
                <w:sz w:val="20"/>
                <w:szCs w:val="20"/>
              </w:rPr>
              <w:t>reassemblies</w:t>
            </w:r>
            <w:r w:rsidRPr="00854078">
              <w:rPr>
                <w:spacing w:val="-5"/>
                <w:sz w:val="20"/>
                <w:szCs w:val="20"/>
              </w:rPr>
              <w:t xml:space="preserve"> </w:t>
            </w:r>
            <w:r w:rsidRPr="00854078">
              <w:rPr>
                <w:sz w:val="20"/>
                <w:szCs w:val="20"/>
              </w:rPr>
              <w:t>per</w:t>
            </w:r>
            <w:r w:rsidRPr="00854078">
              <w:rPr>
                <w:spacing w:val="-6"/>
                <w:sz w:val="20"/>
                <w:szCs w:val="20"/>
              </w:rPr>
              <w:t xml:space="preserve"> </w:t>
            </w:r>
            <w:r w:rsidRPr="00854078">
              <w:rPr>
                <w:spacing w:val="-2"/>
                <w:sz w:val="20"/>
                <w:szCs w:val="20"/>
              </w:rPr>
              <w:t>second</w:t>
            </w:r>
          </w:p>
        </w:tc>
      </w:tr>
      <w:tr w:rsidR="002E40F2" w14:paraId="1D9EFC1E" w14:textId="77777777" w:rsidTr="00854078">
        <w:trPr>
          <w:trHeight w:val="249"/>
        </w:trPr>
        <w:tc>
          <w:tcPr>
            <w:tcW w:w="1725" w:type="dxa"/>
          </w:tcPr>
          <w:p w14:paraId="1140C399" w14:textId="77777777" w:rsidR="002E40F2" w:rsidRPr="00854078" w:rsidRDefault="002E40F2" w:rsidP="00D06B6F">
            <w:pPr>
              <w:pStyle w:val="TableParagraph"/>
              <w:jc w:val="left"/>
              <w:rPr>
                <w:sz w:val="20"/>
                <w:szCs w:val="20"/>
              </w:rPr>
            </w:pPr>
            <w:proofErr w:type="spellStart"/>
            <w:r w:rsidRPr="00854078">
              <w:rPr>
                <w:spacing w:val="-2"/>
                <w:sz w:val="20"/>
                <w:szCs w:val="20"/>
              </w:rPr>
              <w:t>Packet_Rate</w:t>
            </w:r>
            <w:proofErr w:type="spellEnd"/>
          </w:p>
        </w:tc>
        <w:tc>
          <w:tcPr>
            <w:tcW w:w="4379" w:type="dxa"/>
          </w:tcPr>
          <w:p w14:paraId="7C9C9221" w14:textId="77777777" w:rsidR="002E40F2" w:rsidRPr="00854078" w:rsidRDefault="002E40F2" w:rsidP="00D06B6F">
            <w:pPr>
              <w:pStyle w:val="TableParagraph"/>
              <w:jc w:val="left"/>
              <w:rPr>
                <w:sz w:val="20"/>
                <w:szCs w:val="20"/>
              </w:rPr>
            </w:pPr>
            <w:r w:rsidRPr="00854078">
              <w:rPr>
                <w:sz w:val="20"/>
                <w:szCs w:val="20"/>
              </w:rPr>
              <w:t>Rate</w:t>
            </w:r>
            <w:r w:rsidRPr="00854078">
              <w:rPr>
                <w:spacing w:val="-6"/>
                <w:sz w:val="20"/>
                <w:szCs w:val="20"/>
              </w:rPr>
              <w:t xml:space="preserve"> </w:t>
            </w:r>
            <w:r w:rsidRPr="00854078">
              <w:rPr>
                <w:sz w:val="20"/>
                <w:szCs w:val="20"/>
              </w:rPr>
              <w:t>of</w:t>
            </w:r>
            <w:r w:rsidRPr="00854078">
              <w:rPr>
                <w:spacing w:val="-5"/>
                <w:sz w:val="20"/>
                <w:szCs w:val="20"/>
              </w:rPr>
              <w:t xml:space="preserve"> </w:t>
            </w:r>
            <w:r w:rsidRPr="00854078">
              <w:rPr>
                <w:sz w:val="20"/>
                <w:szCs w:val="20"/>
              </w:rPr>
              <w:t>incoming</w:t>
            </w:r>
            <w:r w:rsidRPr="00854078">
              <w:rPr>
                <w:spacing w:val="-5"/>
                <w:sz w:val="20"/>
                <w:szCs w:val="20"/>
              </w:rPr>
              <w:t xml:space="preserve"> </w:t>
            </w:r>
            <w:r w:rsidRPr="00854078">
              <w:rPr>
                <w:sz w:val="20"/>
                <w:szCs w:val="20"/>
              </w:rPr>
              <w:t>packets</w:t>
            </w:r>
            <w:r w:rsidRPr="00854078">
              <w:rPr>
                <w:spacing w:val="-6"/>
                <w:sz w:val="20"/>
                <w:szCs w:val="20"/>
              </w:rPr>
              <w:t xml:space="preserve"> </w:t>
            </w:r>
            <w:r w:rsidRPr="00854078">
              <w:rPr>
                <w:sz w:val="20"/>
                <w:szCs w:val="20"/>
              </w:rPr>
              <w:t>per</w:t>
            </w:r>
            <w:r w:rsidRPr="00854078">
              <w:rPr>
                <w:spacing w:val="-5"/>
                <w:sz w:val="20"/>
                <w:szCs w:val="20"/>
              </w:rPr>
              <w:t xml:space="preserve"> </w:t>
            </w:r>
            <w:r w:rsidRPr="00854078">
              <w:rPr>
                <w:spacing w:val="-2"/>
                <w:sz w:val="20"/>
                <w:szCs w:val="20"/>
              </w:rPr>
              <w:t>second</w:t>
            </w:r>
          </w:p>
        </w:tc>
      </w:tr>
    </w:tbl>
    <w:p w14:paraId="773AD5C0" w14:textId="77777777" w:rsidR="002E40F2" w:rsidRDefault="002E40F2" w:rsidP="002E40F2">
      <w:pPr>
        <w:pStyle w:val="BodyText"/>
        <w:spacing w:before="50"/>
        <w:rPr>
          <w:sz w:val="18"/>
        </w:rPr>
      </w:pPr>
    </w:p>
    <w:p w14:paraId="27271233" w14:textId="77777777" w:rsidR="002E40F2" w:rsidRPr="00AA1AF9" w:rsidRDefault="002E40F2" w:rsidP="002E40F2">
      <w:pPr>
        <w:pStyle w:val="BodyText"/>
      </w:pPr>
      <w:r w:rsidRPr="00AA1AF9">
        <w:t xml:space="preserve">The selection of these features was based on their strong indicative value in identifying fragmentation attacks. In the context of the ICMPv6 PTB flood, </w:t>
      </w:r>
      <w:proofErr w:type="spellStart"/>
      <w:r w:rsidRPr="00AA1AF9">
        <w:t>Elejla</w:t>
      </w:r>
      <w:proofErr w:type="spellEnd"/>
      <w:r w:rsidRPr="00AA1AF9">
        <w:t xml:space="preserve"> et al. [15] mention that excessive ICMPv6 error messages against hosts and routers can be sent to propagate their functionality. This is why the following metrics serve as attack indicators: the rate of incoming PTB messages (per second), the ratio of PTB messages to total regular packets, and the standard deviation of PTB error inter-arrival times.</w:t>
      </w:r>
    </w:p>
    <w:p w14:paraId="20F1F44A" w14:textId="77777777" w:rsidR="002E40F2" w:rsidRPr="00AA1AF9" w:rsidRDefault="002E40F2" w:rsidP="002E40F2">
      <w:pPr>
        <w:pStyle w:val="BodyText"/>
      </w:pPr>
      <w:r w:rsidRPr="00AA1AF9">
        <w:t xml:space="preserve">For the Reassembly Timeout attack, it is mentioned in RFC 8900 that an attacker can construct a series of </w:t>
      </w:r>
      <w:proofErr w:type="spellStart"/>
      <w:r w:rsidRPr="00AA1AF9">
        <w:t>incom</w:t>
      </w:r>
      <w:proofErr w:type="spellEnd"/>
      <w:r w:rsidRPr="00AA1AF9">
        <w:t xml:space="preserve">- </w:t>
      </w:r>
      <w:proofErr w:type="spellStart"/>
      <w:r w:rsidRPr="00AA1AF9">
        <w:t>plete</w:t>
      </w:r>
      <w:proofErr w:type="spellEnd"/>
      <w:r w:rsidRPr="00AA1AF9">
        <w:t xml:space="preserve"> fragment sets to repeatedly send to the victim [5]. This infers the indicators that should be considered are the ratio of incomplete fragment sets to the total number of captured fragments, the rate of incoming reassembly timeout errors, the ratio of timeout errors to the total number of captured packets, the rate of successful reassemblies per second, and the rate of incoming packets per second.</w:t>
      </w:r>
    </w:p>
    <w:p w14:paraId="4D45865A" w14:textId="7D35727A" w:rsidR="00734F8F" w:rsidRDefault="002E40F2" w:rsidP="002E40F2">
      <w:pPr>
        <w:pStyle w:val="BodyText"/>
        <w:sectPr w:rsidR="00734F8F" w:rsidSect="00EC2CFE">
          <w:type w:val="continuous"/>
          <w:pgSz w:w="12240" w:h="15840"/>
          <w:pgMar w:top="1440" w:right="1440" w:bottom="1440" w:left="1440" w:header="720" w:footer="720" w:gutter="0"/>
          <w:cols w:space="720"/>
        </w:sectPr>
      </w:pPr>
      <w:r w:rsidRPr="00AA1AF9">
        <w:t xml:space="preserve">Upon completing computations, the Traffic Classification Engine begins its work to identify the traffic as malicious or benign. For the scope of this research, a supervised decision tree machine learning model was chosen as the Traffic Classification Engine for its interpretability [12] and low runtime overhead. This decision was heavily influenced by the number of attacks this research incorporates, dismissing the need for more powerful machine learning algorithms. The model was trained on three datasets comprising 27,000 samples (9000 each of Normal, </w:t>
      </w:r>
      <w:r w:rsidRPr="00AA1AF9">
        <w:lastRenderedPageBreak/>
        <w:t>ICMPv6 PTB Flood, Incomplete Reassembly). For the normal traffic, a dataset acquired from Mendeley Data [16] on IPv6 traffic was used to reproduce benign, realistic network traffic scenarios. As for the attack scenarios, the</w:t>
      </w:r>
    </w:p>
    <w:p w14:paraId="73EFD5BE" w14:textId="1793031E" w:rsidR="002E40F2" w:rsidRPr="00AA1AF9" w:rsidRDefault="005745D8" w:rsidP="00EB1C12">
      <w:pPr>
        <w:pStyle w:val="BodyText"/>
        <w:ind w:firstLine="0"/>
      </w:pPr>
      <w:r w:rsidRPr="00AA1AF9">
        <w:t>datasets were produced using the IPv6 Fragmentation Attack Tool (as shown in Figure 2) to generate and capture malicious traffic for the machine</w:t>
      </w:r>
      <w:r w:rsidR="002E40F2">
        <w:t xml:space="preserve"> </w:t>
      </w:r>
      <w:r w:rsidR="002E40F2" w:rsidRPr="00AA1AF9">
        <w:t xml:space="preserve">learning model. The training was done using the </w:t>
      </w:r>
      <w:proofErr w:type="spellStart"/>
      <w:r w:rsidR="002E40F2" w:rsidRPr="00AA1AF9">
        <w:t>DecisionTreeClassifier</w:t>
      </w:r>
      <w:proofErr w:type="spellEnd"/>
      <w:r w:rsidR="002E40F2" w:rsidRPr="00AA1AF9">
        <w:t xml:space="preserve"> from scikit-learn, with Gini impurity as the split criterion. A grid search was used to tune the parameters, resulting in a tree with a maximum depth of 3 and a max of 1 feature to consider each time to make the split decision.</w:t>
      </w:r>
    </w:p>
    <w:p w14:paraId="52E7E0D2" w14:textId="77777777" w:rsidR="002E40F2" w:rsidRPr="00AA1AF9" w:rsidRDefault="002E40F2" w:rsidP="002E40F2">
      <w:pPr>
        <w:pStyle w:val="BodyText"/>
      </w:pPr>
      <w:r w:rsidRPr="00AA1AF9">
        <w:t>Each time a feature matches a rule in the tree, the risk score counter is increased by 2. If it does not match, the score stays the same. If the total risk score reaches 10 or more, it is considered an attack. This threshold was selected based on testing, where the model achieved a good balance between detecting actual attacks and avoiding false alarms. Figure 4 is a visual representative of the decision tree’s process flow.</w:t>
      </w:r>
    </w:p>
    <w:p w14:paraId="374126CD" w14:textId="026AD14B" w:rsidR="002E40F2" w:rsidRPr="002E40F2" w:rsidRDefault="002E40F2" w:rsidP="002E40F2">
      <w:pPr>
        <w:pStyle w:val="BodyText"/>
        <w:spacing w:before="45"/>
        <w:ind w:firstLine="0"/>
      </w:pPr>
      <w:r>
        <w:rPr>
          <w:noProof/>
        </w:rPr>
        <w:drawing>
          <wp:anchor distT="0" distB="0" distL="0" distR="0" simplePos="0" relativeHeight="251668480" behindDoc="1" locked="0" layoutInCell="1" allowOverlap="1" wp14:anchorId="3031F9FD" wp14:editId="10D3ED22">
            <wp:simplePos x="0" y="0"/>
            <wp:positionH relativeFrom="page">
              <wp:posOffset>1092714</wp:posOffset>
            </wp:positionH>
            <wp:positionV relativeFrom="paragraph">
              <wp:posOffset>190420</wp:posOffset>
            </wp:positionV>
            <wp:extent cx="5617082" cy="2103120"/>
            <wp:effectExtent l="0" t="0" r="0" b="0"/>
            <wp:wrapTopAndBottom/>
            <wp:docPr id="11" name="Image 11" descr="A diagram of a system&#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descr="A diagram of a system&#10;&#10;AI-generated content may be incorrect."/>
                    <pic:cNvPicPr/>
                  </pic:nvPicPr>
                  <pic:blipFill>
                    <a:blip r:embed="rId8" cstate="print"/>
                    <a:stretch>
                      <a:fillRect/>
                    </a:stretch>
                  </pic:blipFill>
                  <pic:spPr>
                    <a:xfrm>
                      <a:off x="0" y="0"/>
                      <a:ext cx="5617082" cy="2103120"/>
                    </a:xfrm>
                    <a:prstGeom prst="rect">
                      <a:avLst/>
                    </a:prstGeom>
                  </pic:spPr>
                </pic:pic>
              </a:graphicData>
            </a:graphic>
          </wp:anchor>
        </w:drawing>
      </w:r>
    </w:p>
    <w:p w14:paraId="597A4BB5" w14:textId="77777777" w:rsidR="002E40F2" w:rsidRDefault="002E40F2" w:rsidP="002E40F2">
      <w:pPr>
        <w:jc w:val="center"/>
        <w:rPr>
          <w:sz w:val="18"/>
        </w:rPr>
      </w:pPr>
      <w:r>
        <w:rPr>
          <w:b/>
          <w:sz w:val="18"/>
        </w:rPr>
        <w:t>FIGURE</w:t>
      </w:r>
      <w:r>
        <w:rPr>
          <w:b/>
          <w:spacing w:val="-11"/>
          <w:sz w:val="18"/>
        </w:rPr>
        <w:t xml:space="preserve"> </w:t>
      </w:r>
      <w:r>
        <w:rPr>
          <w:b/>
          <w:sz w:val="18"/>
        </w:rPr>
        <w:t>4.</w:t>
      </w:r>
      <w:r>
        <w:rPr>
          <w:b/>
          <w:spacing w:val="-2"/>
          <w:sz w:val="18"/>
        </w:rPr>
        <w:t xml:space="preserve"> </w:t>
      </w:r>
      <w:r>
        <w:rPr>
          <w:sz w:val="18"/>
        </w:rPr>
        <w:t>DFPM</w:t>
      </w:r>
      <w:r>
        <w:rPr>
          <w:spacing w:val="-10"/>
          <w:sz w:val="18"/>
        </w:rPr>
        <w:t xml:space="preserve"> </w:t>
      </w:r>
      <w:r>
        <w:rPr>
          <w:sz w:val="18"/>
        </w:rPr>
        <w:t>traffic</w:t>
      </w:r>
      <w:r>
        <w:rPr>
          <w:spacing w:val="-10"/>
          <w:sz w:val="18"/>
        </w:rPr>
        <w:t xml:space="preserve"> </w:t>
      </w:r>
      <w:r>
        <w:rPr>
          <w:spacing w:val="-2"/>
          <w:sz w:val="18"/>
        </w:rPr>
        <w:t>classification</w:t>
      </w:r>
    </w:p>
    <w:p w14:paraId="43B7324D" w14:textId="77777777" w:rsidR="002E40F2" w:rsidRDefault="002E40F2" w:rsidP="002E40F2">
      <w:pPr>
        <w:pStyle w:val="BodyText"/>
        <w:spacing w:before="38"/>
        <w:rPr>
          <w:sz w:val="18"/>
        </w:rPr>
      </w:pPr>
    </w:p>
    <w:p w14:paraId="47C57567" w14:textId="56EBE823" w:rsidR="002E40F2" w:rsidRDefault="002E40F2" w:rsidP="002E40F2">
      <w:pPr>
        <w:pStyle w:val="BodyText"/>
      </w:pPr>
      <w:r w:rsidRPr="00AA1AF9">
        <w:t>Finally, the Policy Enforcement Module comes into action when the cumulative risk score ≥ 10. Table 3 maps each type of attack to a tailored firewall rule, designed to align with the unique characteristics and behavior of that specific threat to mitigate it.</w:t>
      </w:r>
    </w:p>
    <w:p w14:paraId="21F9CDEF" w14:textId="77777777" w:rsidR="002E40F2" w:rsidRDefault="002E40F2" w:rsidP="002E40F2">
      <w:pPr>
        <w:pStyle w:val="BodyText"/>
      </w:pPr>
    </w:p>
    <w:p w14:paraId="7D35C588" w14:textId="4F450EC8" w:rsidR="002E40F2" w:rsidRDefault="002E40F2" w:rsidP="002E40F2">
      <w:pPr>
        <w:jc w:val="center"/>
        <w:rPr>
          <w:sz w:val="18"/>
        </w:rPr>
      </w:pPr>
      <w:r>
        <w:rPr>
          <w:b/>
          <w:sz w:val="18"/>
        </w:rPr>
        <w:t>TABLE</w:t>
      </w:r>
      <w:r>
        <w:rPr>
          <w:b/>
          <w:spacing w:val="-11"/>
          <w:sz w:val="18"/>
        </w:rPr>
        <w:t xml:space="preserve"> </w:t>
      </w:r>
      <w:r>
        <w:rPr>
          <w:b/>
          <w:sz w:val="18"/>
        </w:rPr>
        <w:t>3.</w:t>
      </w:r>
      <w:r>
        <w:rPr>
          <w:b/>
          <w:spacing w:val="-2"/>
          <w:sz w:val="18"/>
        </w:rPr>
        <w:t xml:space="preserve"> </w:t>
      </w:r>
      <w:r>
        <w:rPr>
          <w:sz w:val="18"/>
        </w:rPr>
        <w:t>Tailored</w:t>
      </w:r>
      <w:r>
        <w:rPr>
          <w:spacing w:val="-10"/>
          <w:sz w:val="18"/>
        </w:rPr>
        <w:t xml:space="preserve"> </w:t>
      </w:r>
      <w:r>
        <w:rPr>
          <w:sz w:val="18"/>
        </w:rPr>
        <w:t>firewall</w:t>
      </w:r>
      <w:r>
        <w:rPr>
          <w:spacing w:val="-11"/>
          <w:sz w:val="18"/>
        </w:rPr>
        <w:t xml:space="preserve"> </w:t>
      </w:r>
      <w:r>
        <w:rPr>
          <w:sz w:val="18"/>
        </w:rPr>
        <w:t>rules</w:t>
      </w:r>
      <w:r>
        <w:rPr>
          <w:spacing w:val="-10"/>
          <w:sz w:val="18"/>
        </w:rPr>
        <w:t xml:space="preserve"> </w:t>
      </w:r>
      <w:r>
        <w:rPr>
          <w:sz w:val="18"/>
        </w:rPr>
        <w:t>for</w:t>
      </w:r>
      <w:r>
        <w:rPr>
          <w:spacing w:val="-10"/>
          <w:sz w:val="18"/>
        </w:rPr>
        <w:t xml:space="preserve"> </w:t>
      </w:r>
      <w:r>
        <w:rPr>
          <w:sz w:val="18"/>
        </w:rPr>
        <w:t>each</w:t>
      </w:r>
      <w:r>
        <w:rPr>
          <w:spacing w:val="-11"/>
          <w:sz w:val="18"/>
        </w:rPr>
        <w:t xml:space="preserve"> </w:t>
      </w:r>
      <w:r>
        <w:rPr>
          <w:spacing w:val="-2"/>
          <w:sz w:val="18"/>
        </w:rPr>
        <w:t>attack</w:t>
      </w:r>
    </w:p>
    <w:tbl>
      <w:tblPr>
        <w:tblW w:w="0" w:type="auto"/>
        <w:tblInd w:w="470"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2639"/>
        <w:gridCol w:w="5757"/>
      </w:tblGrid>
      <w:tr w:rsidR="002E40F2" w14:paraId="4ADEE1FC" w14:textId="77777777" w:rsidTr="00EB1C12">
        <w:trPr>
          <w:trHeight w:val="269"/>
        </w:trPr>
        <w:tc>
          <w:tcPr>
            <w:tcW w:w="2639" w:type="dxa"/>
            <w:tcBorders>
              <w:top w:val="single" w:sz="4" w:space="0" w:color="auto"/>
              <w:bottom w:val="single" w:sz="4" w:space="0" w:color="auto"/>
            </w:tcBorders>
          </w:tcPr>
          <w:p w14:paraId="12E7FFCD" w14:textId="77777777" w:rsidR="002E40F2" w:rsidRPr="00854078" w:rsidRDefault="002E40F2" w:rsidP="00D77CBF">
            <w:pPr>
              <w:pStyle w:val="TableParagraph"/>
              <w:spacing w:before="21"/>
              <w:jc w:val="left"/>
              <w:rPr>
                <w:b/>
                <w:sz w:val="20"/>
                <w:szCs w:val="20"/>
              </w:rPr>
            </w:pPr>
            <w:r w:rsidRPr="00854078">
              <w:rPr>
                <w:b/>
                <w:sz w:val="20"/>
                <w:szCs w:val="20"/>
              </w:rPr>
              <w:t>Attack</w:t>
            </w:r>
            <w:r w:rsidRPr="00854078">
              <w:rPr>
                <w:b/>
                <w:spacing w:val="-7"/>
                <w:sz w:val="20"/>
                <w:szCs w:val="20"/>
              </w:rPr>
              <w:t xml:space="preserve"> </w:t>
            </w:r>
            <w:r w:rsidRPr="00854078">
              <w:rPr>
                <w:b/>
                <w:spacing w:val="-4"/>
                <w:sz w:val="20"/>
                <w:szCs w:val="20"/>
              </w:rPr>
              <w:t>Type</w:t>
            </w:r>
          </w:p>
        </w:tc>
        <w:tc>
          <w:tcPr>
            <w:tcW w:w="5757" w:type="dxa"/>
            <w:tcBorders>
              <w:top w:val="single" w:sz="4" w:space="0" w:color="auto"/>
              <w:bottom w:val="single" w:sz="4" w:space="0" w:color="auto"/>
            </w:tcBorders>
          </w:tcPr>
          <w:p w14:paraId="694D05A8" w14:textId="77777777" w:rsidR="002E40F2" w:rsidRPr="00854078" w:rsidRDefault="002E40F2" w:rsidP="00D77CBF">
            <w:pPr>
              <w:pStyle w:val="TableParagraph"/>
              <w:spacing w:before="21"/>
              <w:jc w:val="left"/>
              <w:rPr>
                <w:b/>
                <w:sz w:val="20"/>
                <w:szCs w:val="20"/>
              </w:rPr>
            </w:pPr>
            <w:r w:rsidRPr="00854078">
              <w:rPr>
                <w:b/>
                <w:spacing w:val="-2"/>
                <w:sz w:val="20"/>
                <w:szCs w:val="20"/>
              </w:rPr>
              <w:t>Host-Level</w:t>
            </w:r>
            <w:r w:rsidRPr="00854078">
              <w:rPr>
                <w:b/>
                <w:spacing w:val="5"/>
                <w:sz w:val="20"/>
                <w:szCs w:val="20"/>
              </w:rPr>
              <w:t xml:space="preserve"> </w:t>
            </w:r>
            <w:r w:rsidRPr="00854078">
              <w:rPr>
                <w:b/>
                <w:spacing w:val="-2"/>
                <w:sz w:val="20"/>
                <w:szCs w:val="20"/>
              </w:rPr>
              <w:t>Mitigation</w:t>
            </w:r>
          </w:p>
        </w:tc>
      </w:tr>
      <w:tr w:rsidR="002E40F2" w14:paraId="0338F655" w14:textId="77777777" w:rsidTr="00EB1C12">
        <w:trPr>
          <w:trHeight w:val="688"/>
        </w:trPr>
        <w:tc>
          <w:tcPr>
            <w:tcW w:w="2639" w:type="dxa"/>
            <w:tcBorders>
              <w:top w:val="single" w:sz="4" w:space="0" w:color="auto"/>
            </w:tcBorders>
          </w:tcPr>
          <w:p w14:paraId="63906639" w14:textId="77777777" w:rsidR="002E40F2" w:rsidRPr="00854078" w:rsidRDefault="002E40F2" w:rsidP="00D77CBF">
            <w:pPr>
              <w:pStyle w:val="TableParagraph"/>
              <w:spacing w:before="21"/>
              <w:jc w:val="left"/>
              <w:rPr>
                <w:sz w:val="20"/>
                <w:szCs w:val="20"/>
              </w:rPr>
            </w:pPr>
            <w:r w:rsidRPr="00854078">
              <w:rPr>
                <w:sz w:val="20"/>
                <w:szCs w:val="20"/>
              </w:rPr>
              <w:t>ICMPv6</w:t>
            </w:r>
            <w:r w:rsidRPr="00854078">
              <w:rPr>
                <w:spacing w:val="-6"/>
                <w:sz w:val="20"/>
                <w:szCs w:val="20"/>
              </w:rPr>
              <w:t xml:space="preserve"> </w:t>
            </w:r>
            <w:r w:rsidRPr="00854078">
              <w:rPr>
                <w:sz w:val="20"/>
                <w:szCs w:val="20"/>
              </w:rPr>
              <w:t>PTB</w:t>
            </w:r>
            <w:r w:rsidRPr="00854078">
              <w:rPr>
                <w:spacing w:val="-6"/>
                <w:sz w:val="20"/>
                <w:szCs w:val="20"/>
              </w:rPr>
              <w:t xml:space="preserve"> </w:t>
            </w:r>
            <w:r w:rsidRPr="00854078">
              <w:rPr>
                <w:spacing w:val="-2"/>
                <w:sz w:val="20"/>
                <w:szCs w:val="20"/>
              </w:rPr>
              <w:t>Flood</w:t>
            </w:r>
          </w:p>
        </w:tc>
        <w:tc>
          <w:tcPr>
            <w:tcW w:w="5757" w:type="dxa"/>
            <w:tcBorders>
              <w:top w:val="single" w:sz="4" w:space="0" w:color="auto"/>
            </w:tcBorders>
          </w:tcPr>
          <w:p w14:paraId="35AE8534" w14:textId="0BBA81E0" w:rsidR="002E40F2" w:rsidRPr="00854078" w:rsidRDefault="002E40F2" w:rsidP="00D77CBF">
            <w:pPr>
              <w:pStyle w:val="TableParagraph"/>
              <w:spacing w:before="21" w:line="242" w:lineRule="auto"/>
              <w:ind w:right="33"/>
              <w:jc w:val="both"/>
              <w:rPr>
                <w:sz w:val="20"/>
                <w:szCs w:val="20"/>
              </w:rPr>
            </w:pPr>
            <w:r w:rsidRPr="00854078">
              <w:rPr>
                <w:sz w:val="20"/>
                <w:szCs w:val="20"/>
              </w:rPr>
              <w:t>Apply rate-limiting rules [17] at the host’s firewall to control the rate of incoming</w:t>
            </w:r>
            <w:r w:rsidRPr="00854078">
              <w:rPr>
                <w:spacing w:val="-10"/>
                <w:sz w:val="20"/>
                <w:szCs w:val="20"/>
              </w:rPr>
              <w:t xml:space="preserve"> </w:t>
            </w:r>
            <w:r w:rsidRPr="00854078">
              <w:rPr>
                <w:sz w:val="20"/>
                <w:szCs w:val="20"/>
              </w:rPr>
              <w:t>"Packet</w:t>
            </w:r>
            <w:r w:rsidRPr="00854078">
              <w:rPr>
                <w:spacing w:val="-10"/>
                <w:sz w:val="20"/>
                <w:szCs w:val="20"/>
              </w:rPr>
              <w:t xml:space="preserve"> </w:t>
            </w:r>
            <w:r w:rsidRPr="00854078">
              <w:rPr>
                <w:sz w:val="20"/>
                <w:szCs w:val="20"/>
              </w:rPr>
              <w:t>Too</w:t>
            </w:r>
            <w:r w:rsidRPr="00854078">
              <w:rPr>
                <w:spacing w:val="-10"/>
                <w:sz w:val="20"/>
                <w:szCs w:val="20"/>
              </w:rPr>
              <w:t xml:space="preserve"> </w:t>
            </w:r>
            <w:r w:rsidRPr="00854078">
              <w:rPr>
                <w:sz w:val="20"/>
                <w:szCs w:val="20"/>
              </w:rPr>
              <w:t>Big"</w:t>
            </w:r>
            <w:r w:rsidRPr="00854078">
              <w:rPr>
                <w:spacing w:val="-10"/>
                <w:sz w:val="20"/>
                <w:szCs w:val="20"/>
              </w:rPr>
              <w:t xml:space="preserve"> </w:t>
            </w:r>
            <w:r w:rsidRPr="00854078">
              <w:rPr>
                <w:sz w:val="20"/>
                <w:szCs w:val="20"/>
              </w:rPr>
              <w:t>ICMPv6</w:t>
            </w:r>
            <w:r w:rsidRPr="00854078">
              <w:rPr>
                <w:spacing w:val="-10"/>
                <w:sz w:val="20"/>
                <w:szCs w:val="20"/>
              </w:rPr>
              <w:t xml:space="preserve"> </w:t>
            </w:r>
            <w:r w:rsidRPr="00854078">
              <w:rPr>
                <w:sz w:val="20"/>
                <w:szCs w:val="20"/>
              </w:rPr>
              <w:t>messages.</w:t>
            </w:r>
            <w:r w:rsidRPr="00854078">
              <w:rPr>
                <w:spacing w:val="-1"/>
                <w:sz w:val="20"/>
                <w:szCs w:val="20"/>
              </w:rPr>
              <w:t xml:space="preserve"> </w:t>
            </w:r>
            <w:r w:rsidRPr="00854078">
              <w:rPr>
                <w:sz w:val="20"/>
                <w:szCs w:val="20"/>
              </w:rPr>
              <w:t>This</w:t>
            </w:r>
            <w:r w:rsidRPr="00854078">
              <w:rPr>
                <w:spacing w:val="-10"/>
                <w:sz w:val="20"/>
                <w:szCs w:val="20"/>
              </w:rPr>
              <w:t xml:space="preserve"> </w:t>
            </w:r>
            <w:r w:rsidRPr="00854078">
              <w:rPr>
                <w:sz w:val="20"/>
                <w:szCs w:val="20"/>
              </w:rPr>
              <w:t>reduces</w:t>
            </w:r>
            <w:r w:rsidRPr="00854078">
              <w:rPr>
                <w:spacing w:val="-10"/>
                <w:sz w:val="20"/>
                <w:szCs w:val="20"/>
              </w:rPr>
              <w:t xml:space="preserve"> </w:t>
            </w:r>
            <w:r w:rsidRPr="00854078">
              <w:rPr>
                <w:sz w:val="20"/>
                <w:szCs w:val="20"/>
              </w:rPr>
              <w:t>attack</w:t>
            </w:r>
            <w:r w:rsidRPr="00854078">
              <w:rPr>
                <w:spacing w:val="-10"/>
                <w:sz w:val="20"/>
                <w:szCs w:val="20"/>
              </w:rPr>
              <w:t xml:space="preserve"> </w:t>
            </w:r>
            <w:r w:rsidRPr="00854078">
              <w:rPr>
                <w:sz w:val="20"/>
                <w:szCs w:val="20"/>
              </w:rPr>
              <w:t>effectiveness without disabling fragmentation support.</w:t>
            </w:r>
          </w:p>
        </w:tc>
      </w:tr>
      <w:tr w:rsidR="002E40F2" w14:paraId="4DC7B8E1" w14:textId="77777777" w:rsidTr="00D5485D">
        <w:trPr>
          <w:trHeight w:val="479"/>
        </w:trPr>
        <w:tc>
          <w:tcPr>
            <w:tcW w:w="2639" w:type="dxa"/>
          </w:tcPr>
          <w:p w14:paraId="3B4ED792" w14:textId="77777777" w:rsidR="002E40F2" w:rsidRPr="00854078" w:rsidRDefault="002E40F2" w:rsidP="00D77CBF">
            <w:pPr>
              <w:pStyle w:val="TableParagraph"/>
              <w:spacing w:before="21"/>
              <w:jc w:val="left"/>
              <w:rPr>
                <w:sz w:val="20"/>
                <w:szCs w:val="20"/>
              </w:rPr>
            </w:pPr>
            <w:r w:rsidRPr="00854078">
              <w:rPr>
                <w:spacing w:val="-2"/>
                <w:sz w:val="20"/>
                <w:szCs w:val="20"/>
              </w:rPr>
              <w:t>Reassembly</w:t>
            </w:r>
            <w:r w:rsidRPr="00854078">
              <w:rPr>
                <w:spacing w:val="5"/>
                <w:sz w:val="20"/>
                <w:szCs w:val="20"/>
              </w:rPr>
              <w:t xml:space="preserve"> </w:t>
            </w:r>
            <w:r w:rsidRPr="00854078">
              <w:rPr>
                <w:spacing w:val="-2"/>
                <w:sz w:val="20"/>
                <w:szCs w:val="20"/>
              </w:rPr>
              <w:t>Timeout</w:t>
            </w:r>
            <w:r w:rsidRPr="00854078">
              <w:rPr>
                <w:spacing w:val="5"/>
                <w:sz w:val="20"/>
                <w:szCs w:val="20"/>
              </w:rPr>
              <w:t xml:space="preserve"> </w:t>
            </w:r>
            <w:r w:rsidRPr="00854078">
              <w:rPr>
                <w:spacing w:val="-2"/>
                <w:sz w:val="20"/>
                <w:szCs w:val="20"/>
              </w:rPr>
              <w:t>Attack</w:t>
            </w:r>
          </w:p>
        </w:tc>
        <w:tc>
          <w:tcPr>
            <w:tcW w:w="5757" w:type="dxa"/>
          </w:tcPr>
          <w:p w14:paraId="5AB0DAD3" w14:textId="7F7591B7" w:rsidR="002E40F2" w:rsidRPr="00854078" w:rsidRDefault="002E40F2" w:rsidP="00D77CBF">
            <w:pPr>
              <w:pStyle w:val="TableParagraph"/>
              <w:spacing w:before="21" w:line="242" w:lineRule="auto"/>
              <w:jc w:val="left"/>
              <w:rPr>
                <w:sz w:val="20"/>
                <w:szCs w:val="20"/>
              </w:rPr>
            </w:pPr>
            <w:r w:rsidRPr="00854078">
              <w:rPr>
                <w:sz w:val="20"/>
                <w:szCs w:val="20"/>
              </w:rPr>
              <w:t>Block</w:t>
            </w:r>
            <w:r w:rsidRPr="00854078">
              <w:rPr>
                <w:spacing w:val="-4"/>
                <w:sz w:val="20"/>
                <w:szCs w:val="20"/>
              </w:rPr>
              <w:t xml:space="preserve"> </w:t>
            </w:r>
            <w:r w:rsidRPr="00854078">
              <w:rPr>
                <w:sz w:val="20"/>
                <w:szCs w:val="20"/>
              </w:rPr>
              <w:t>the</w:t>
            </w:r>
            <w:r w:rsidRPr="00854078">
              <w:rPr>
                <w:spacing w:val="-4"/>
                <w:sz w:val="20"/>
                <w:szCs w:val="20"/>
              </w:rPr>
              <w:t xml:space="preserve"> </w:t>
            </w:r>
            <w:r w:rsidRPr="00854078">
              <w:rPr>
                <w:sz w:val="20"/>
                <w:szCs w:val="20"/>
              </w:rPr>
              <w:t>attacker’s</w:t>
            </w:r>
            <w:r w:rsidRPr="00854078">
              <w:rPr>
                <w:spacing w:val="-4"/>
                <w:sz w:val="20"/>
                <w:szCs w:val="20"/>
              </w:rPr>
              <w:t xml:space="preserve"> </w:t>
            </w:r>
            <w:r w:rsidRPr="00854078">
              <w:rPr>
                <w:sz w:val="20"/>
                <w:szCs w:val="20"/>
              </w:rPr>
              <w:t>IP</w:t>
            </w:r>
            <w:r w:rsidRPr="00854078">
              <w:rPr>
                <w:spacing w:val="-4"/>
                <w:sz w:val="20"/>
                <w:szCs w:val="20"/>
              </w:rPr>
              <w:t xml:space="preserve"> </w:t>
            </w:r>
            <w:r w:rsidRPr="00854078">
              <w:rPr>
                <w:sz w:val="20"/>
                <w:szCs w:val="20"/>
              </w:rPr>
              <w:t>address</w:t>
            </w:r>
            <w:r w:rsidRPr="00854078">
              <w:rPr>
                <w:spacing w:val="-4"/>
                <w:sz w:val="20"/>
                <w:szCs w:val="20"/>
              </w:rPr>
              <w:t xml:space="preserve"> </w:t>
            </w:r>
            <w:r w:rsidRPr="00854078">
              <w:rPr>
                <w:sz w:val="20"/>
                <w:szCs w:val="20"/>
              </w:rPr>
              <w:t>via</w:t>
            </w:r>
            <w:r w:rsidRPr="00854078">
              <w:rPr>
                <w:spacing w:val="-4"/>
                <w:sz w:val="20"/>
                <w:szCs w:val="20"/>
              </w:rPr>
              <w:t xml:space="preserve"> </w:t>
            </w:r>
            <w:r w:rsidRPr="00854078">
              <w:rPr>
                <w:sz w:val="20"/>
                <w:szCs w:val="20"/>
              </w:rPr>
              <w:t>a</w:t>
            </w:r>
            <w:r w:rsidRPr="00854078">
              <w:rPr>
                <w:spacing w:val="-4"/>
                <w:sz w:val="20"/>
                <w:szCs w:val="20"/>
              </w:rPr>
              <w:t xml:space="preserve"> </w:t>
            </w:r>
            <w:r w:rsidRPr="00854078">
              <w:rPr>
                <w:sz w:val="20"/>
                <w:szCs w:val="20"/>
              </w:rPr>
              <w:t>host</w:t>
            </w:r>
            <w:r w:rsidRPr="00854078">
              <w:rPr>
                <w:spacing w:val="-4"/>
                <w:sz w:val="20"/>
                <w:szCs w:val="20"/>
              </w:rPr>
              <w:t xml:space="preserve"> </w:t>
            </w:r>
            <w:r w:rsidRPr="00854078">
              <w:rPr>
                <w:sz w:val="20"/>
                <w:szCs w:val="20"/>
              </w:rPr>
              <w:t>firewall</w:t>
            </w:r>
            <w:r w:rsidRPr="00854078">
              <w:rPr>
                <w:spacing w:val="-4"/>
                <w:sz w:val="20"/>
                <w:szCs w:val="20"/>
              </w:rPr>
              <w:t xml:space="preserve"> </w:t>
            </w:r>
            <w:r w:rsidRPr="00854078">
              <w:rPr>
                <w:sz w:val="20"/>
                <w:szCs w:val="20"/>
              </w:rPr>
              <w:t>rule</w:t>
            </w:r>
            <w:r w:rsidRPr="00854078">
              <w:rPr>
                <w:spacing w:val="-4"/>
                <w:sz w:val="20"/>
                <w:szCs w:val="20"/>
              </w:rPr>
              <w:t xml:space="preserve"> </w:t>
            </w:r>
            <w:r w:rsidRPr="00854078">
              <w:rPr>
                <w:sz w:val="20"/>
                <w:szCs w:val="20"/>
              </w:rPr>
              <w:t>to</w:t>
            </w:r>
            <w:r w:rsidRPr="00854078">
              <w:rPr>
                <w:spacing w:val="-4"/>
                <w:sz w:val="20"/>
                <w:szCs w:val="20"/>
              </w:rPr>
              <w:t xml:space="preserve"> </w:t>
            </w:r>
            <w:r w:rsidRPr="00854078">
              <w:rPr>
                <w:sz w:val="20"/>
                <w:szCs w:val="20"/>
              </w:rPr>
              <w:t>immediately</w:t>
            </w:r>
            <w:r w:rsidRPr="00854078">
              <w:rPr>
                <w:spacing w:val="-4"/>
                <w:sz w:val="20"/>
                <w:szCs w:val="20"/>
              </w:rPr>
              <w:t xml:space="preserve"> </w:t>
            </w:r>
            <w:r w:rsidRPr="00854078">
              <w:rPr>
                <w:sz w:val="20"/>
                <w:szCs w:val="20"/>
              </w:rPr>
              <w:t>stop</w:t>
            </w:r>
            <w:r w:rsidRPr="00854078">
              <w:rPr>
                <w:spacing w:val="-4"/>
                <w:sz w:val="20"/>
                <w:szCs w:val="20"/>
              </w:rPr>
              <w:t xml:space="preserve"> </w:t>
            </w:r>
            <w:r w:rsidRPr="00854078">
              <w:rPr>
                <w:sz w:val="20"/>
                <w:szCs w:val="20"/>
              </w:rPr>
              <w:t>further malicious fragments from being processed.</w:t>
            </w:r>
          </w:p>
        </w:tc>
      </w:tr>
    </w:tbl>
    <w:p w14:paraId="020C5C9E" w14:textId="77777777" w:rsidR="002E40F2" w:rsidRDefault="002E40F2" w:rsidP="002E40F2">
      <w:pPr>
        <w:pStyle w:val="BodyText"/>
        <w:spacing w:before="49"/>
        <w:rPr>
          <w:sz w:val="18"/>
        </w:rPr>
      </w:pPr>
    </w:p>
    <w:p w14:paraId="2F49DAD0" w14:textId="77777777" w:rsidR="002E40F2" w:rsidRDefault="002E40F2" w:rsidP="00854078">
      <w:pPr>
        <w:pStyle w:val="BodyText"/>
        <w:ind w:firstLine="199"/>
      </w:pPr>
      <w:r>
        <w:t>Due</w:t>
      </w:r>
      <w:r>
        <w:rPr>
          <w:spacing w:val="-4"/>
        </w:rPr>
        <w:t xml:space="preserve"> </w:t>
      </w:r>
      <w:r>
        <w:t>to</w:t>
      </w:r>
      <w:r>
        <w:rPr>
          <w:spacing w:val="-4"/>
        </w:rPr>
        <w:t xml:space="preserve"> </w:t>
      </w:r>
      <w:r>
        <w:t>the</w:t>
      </w:r>
      <w:r>
        <w:rPr>
          <w:spacing w:val="-4"/>
        </w:rPr>
        <w:t xml:space="preserve"> </w:t>
      </w:r>
      <w:r>
        <w:t>nature</w:t>
      </w:r>
      <w:r>
        <w:rPr>
          <w:spacing w:val="-5"/>
        </w:rPr>
        <w:t xml:space="preserve"> </w:t>
      </w:r>
      <w:r>
        <w:t>of</w:t>
      </w:r>
      <w:r>
        <w:rPr>
          <w:spacing w:val="-4"/>
        </w:rPr>
        <w:t xml:space="preserve"> </w:t>
      </w:r>
      <w:r>
        <w:t>the</w:t>
      </w:r>
      <w:r>
        <w:rPr>
          <w:spacing w:val="-5"/>
        </w:rPr>
        <w:t xml:space="preserve"> </w:t>
      </w:r>
      <w:r>
        <w:t>ICMPv6</w:t>
      </w:r>
      <w:r>
        <w:rPr>
          <w:spacing w:val="-4"/>
        </w:rPr>
        <w:t xml:space="preserve"> </w:t>
      </w:r>
      <w:r>
        <w:t>PTB</w:t>
      </w:r>
      <w:r>
        <w:rPr>
          <w:spacing w:val="-5"/>
        </w:rPr>
        <w:t xml:space="preserve"> </w:t>
      </w:r>
      <w:r>
        <w:t>flood</w:t>
      </w:r>
      <w:r>
        <w:rPr>
          <w:spacing w:val="-4"/>
        </w:rPr>
        <w:t xml:space="preserve"> </w:t>
      </w:r>
      <w:r>
        <w:t>attack</w:t>
      </w:r>
      <w:r>
        <w:rPr>
          <w:spacing w:val="-5"/>
        </w:rPr>
        <w:t xml:space="preserve"> </w:t>
      </w:r>
      <w:r>
        <w:t>where</w:t>
      </w:r>
      <w:r>
        <w:rPr>
          <w:spacing w:val="-4"/>
        </w:rPr>
        <w:t xml:space="preserve"> </w:t>
      </w:r>
      <w:r>
        <w:t>the</w:t>
      </w:r>
      <w:r>
        <w:rPr>
          <w:spacing w:val="-5"/>
        </w:rPr>
        <w:t xml:space="preserve"> </w:t>
      </w:r>
      <w:r>
        <w:t>attacker</w:t>
      </w:r>
      <w:r>
        <w:rPr>
          <w:spacing w:val="-4"/>
        </w:rPr>
        <w:t xml:space="preserve"> </w:t>
      </w:r>
      <w:r>
        <w:t>spoofs</w:t>
      </w:r>
      <w:r>
        <w:rPr>
          <w:spacing w:val="-5"/>
        </w:rPr>
        <w:t xml:space="preserve"> </w:t>
      </w:r>
      <w:r>
        <w:t>the</w:t>
      </w:r>
      <w:r>
        <w:rPr>
          <w:spacing w:val="-4"/>
        </w:rPr>
        <w:t xml:space="preserve"> </w:t>
      </w:r>
      <w:r>
        <w:t>IP</w:t>
      </w:r>
      <w:r>
        <w:rPr>
          <w:spacing w:val="-4"/>
        </w:rPr>
        <w:t xml:space="preserve"> </w:t>
      </w:r>
      <w:r>
        <w:t>address</w:t>
      </w:r>
      <w:r>
        <w:rPr>
          <w:spacing w:val="-5"/>
        </w:rPr>
        <w:t xml:space="preserve"> </w:t>
      </w:r>
      <w:r>
        <w:t>of</w:t>
      </w:r>
      <w:r>
        <w:rPr>
          <w:spacing w:val="-4"/>
        </w:rPr>
        <w:t xml:space="preserve"> </w:t>
      </w:r>
      <w:r>
        <w:t>the</w:t>
      </w:r>
      <w:r>
        <w:rPr>
          <w:spacing w:val="-5"/>
        </w:rPr>
        <w:t xml:space="preserve"> </w:t>
      </w:r>
      <w:r>
        <w:t>victim</w:t>
      </w:r>
      <w:r>
        <w:rPr>
          <w:spacing w:val="-4"/>
        </w:rPr>
        <w:t xml:space="preserve"> </w:t>
      </w:r>
      <w:r>
        <w:t>to</w:t>
      </w:r>
      <w:r>
        <w:rPr>
          <w:spacing w:val="-5"/>
        </w:rPr>
        <w:t xml:space="preserve"> </w:t>
      </w:r>
      <w:r>
        <w:t>induce the</w:t>
      </w:r>
      <w:r>
        <w:rPr>
          <w:spacing w:val="16"/>
        </w:rPr>
        <w:t xml:space="preserve"> </w:t>
      </w:r>
      <w:r>
        <w:t>flurry</w:t>
      </w:r>
      <w:r>
        <w:rPr>
          <w:spacing w:val="16"/>
        </w:rPr>
        <w:t xml:space="preserve"> </w:t>
      </w:r>
      <w:r>
        <w:t>of</w:t>
      </w:r>
      <w:r>
        <w:rPr>
          <w:spacing w:val="16"/>
        </w:rPr>
        <w:t xml:space="preserve"> </w:t>
      </w:r>
      <w:r>
        <w:t>errors,</w:t>
      </w:r>
      <w:r>
        <w:rPr>
          <w:spacing w:val="20"/>
        </w:rPr>
        <w:t xml:space="preserve"> </w:t>
      </w:r>
      <w:r>
        <w:t>it</w:t>
      </w:r>
      <w:r>
        <w:rPr>
          <w:spacing w:val="16"/>
        </w:rPr>
        <w:t xml:space="preserve"> </w:t>
      </w:r>
      <w:r>
        <w:t>is</w:t>
      </w:r>
      <w:r>
        <w:rPr>
          <w:spacing w:val="16"/>
        </w:rPr>
        <w:t xml:space="preserve"> </w:t>
      </w:r>
      <w:r>
        <w:t>not</w:t>
      </w:r>
      <w:r>
        <w:rPr>
          <w:spacing w:val="16"/>
        </w:rPr>
        <w:t xml:space="preserve"> </w:t>
      </w:r>
      <w:r>
        <w:t>possible</w:t>
      </w:r>
      <w:r>
        <w:rPr>
          <w:spacing w:val="16"/>
        </w:rPr>
        <w:t xml:space="preserve"> </w:t>
      </w:r>
      <w:r>
        <w:t>to</w:t>
      </w:r>
      <w:r>
        <w:rPr>
          <w:spacing w:val="16"/>
        </w:rPr>
        <w:t xml:space="preserve"> </w:t>
      </w:r>
      <w:r>
        <w:t>block</w:t>
      </w:r>
      <w:r>
        <w:rPr>
          <w:spacing w:val="16"/>
        </w:rPr>
        <w:t xml:space="preserve"> </w:t>
      </w:r>
      <w:r>
        <w:t>the</w:t>
      </w:r>
      <w:r>
        <w:rPr>
          <w:spacing w:val="16"/>
        </w:rPr>
        <w:t xml:space="preserve"> </w:t>
      </w:r>
      <w:r>
        <w:t>IP</w:t>
      </w:r>
      <w:r>
        <w:rPr>
          <w:spacing w:val="16"/>
        </w:rPr>
        <w:t xml:space="preserve"> </w:t>
      </w:r>
      <w:r>
        <w:t>address</w:t>
      </w:r>
      <w:r>
        <w:rPr>
          <w:spacing w:val="16"/>
        </w:rPr>
        <w:t xml:space="preserve"> </w:t>
      </w:r>
      <w:r>
        <w:t>of</w:t>
      </w:r>
      <w:r>
        <w:rPr>
          <w:spacing w:val="16"/>
        </w:rPr>
        <w:t xml:space="preserve"> </w:t>
      </w:r>
      <w:r>
        <w:t>the</w:t>
      </w:r>
      <w:r>
        <w:rPr>
          <w:spacing w:val="16"/>
        </w:rPr>
        <w:t xml:space="preserve"> </w:t>
      </w:r>
      <w:r>
        <w:t>attacker.</w:t>
      </w:r>
      <w:r>
        <w:rPr>
          <w:spacing w:val="66"/>
        </w:rPr>
        <w:t xml:space="preserve"> </w:t>
      </w:r>
      <w:r>
        <w:t>Doing</w:t>
      </w:r>
      <w:r>
        <w:rPr>
          <w:spacing w:val="16"/>
        </w:rPr>
        <w:t xml:space="preserve"> </w:t>
      </w:r>
      <w:r>
        <w:t>so</w:t>
      </w:r>
      <w:r>
        <w:rPr>
          <w:spacing w:val="16"/>
        </w:rPr>
        <w:t xml:space="preserve"> </w:t>
      </w:r>
      <w:r>
        <w:t>would</w:t>
      </w:r>
      <w:r>
        <w:rPr>
          <w:spacing w:val="16"/>
        </w:rPr>
        <w:t xml:space="preserve"> </w:t>
      </w:r>
      <w:r>
        <w:t>result</w:t>
      </w:r>
      <w:r>
        <w:rPr>
          <w:spacing w:val="16"/>
        </w:rPr>
        <w:t xml:space="preserve"> </w:t>
      </w:r>
      <w:r>
        <w:t>in</w:t>
      </w:r>
      <w:r>
        <w:rPr>
          <w:spacing w:val="16"/>
        </w:rPr>
        <w:t xml:space="preserve"> </w:t>
      </w:r>
      <w:r>
        <w:t>disrupting the</w:t>
      </w:r>
      <w:r>
        <w:rPr>
          <w:spacing w:val="-2"/>
        </w:rPr>
        <w:t xml:space="preserve"> </w:t>
      </w:r>
      <w:r>
        <w:t>victim’s</w:t>
      </w:r>
      <w:r>
        <w:rPr>
          <w:spacing w:val="-3"/>
        </w:rPr>
        <w:t xml:space="preserve"> </w:t>
      </w:r>
      <w:r>
        <w:t>network. The</w:t>
      </w:r>
      <w:r>
        <w:rPr>
          <w:spacing w:val="-2"/>
        </w:rPr>
        <w:t xml:space="preserve"> </w:t>
      </w:r>
      <w:r>
        <w:t>best</w:t>
      </w:r>
      <w:r>
        <w:rPr>
          <w:spacing w:val="-2"/>
        </w:rPr>
        <w:t xml:space="preserve"> </w:t>
      </w:r>
      <w:r>
        <w:t>approach</w:t>
      </w:r>
      <w:r>
        <w:rPr>
          <w:spacing w:val="-3"/>
        </w:rPr>
        <w:t xml:space="preserve"> </w:t>
      </w:r>
      <w:r>
        <w:t>at</w:t>
      </w:r>
      <w:r>
        <w:rPr>
          <w:spacing w:val="-2"/>
        </w:rPr>
        <w:t xml:space="preserve"> </w:t>
      </w:r>
      <w:r>
        <w:t>the</w:t>
      </w:r>
      <w:r>
        <w:rPr>
          <w:spacing w:val="-2"/>
        </w:rPr>
        <w:t xml:space="preserve"> </w:t>
      </w:r>
      <w:r>
        <w:t>host</w:t>
      </w:r>
      <w:r>
        <w:rPr>
          <w:spacing w:val="-2"/>
        </w:rPr>
        <w:t xml:space="preserve"> </w:t>
      </w:r>
      <w:r>
        <w:t>level</w:t>
      </w:r>
      <w:r>
        <w:rPr>
          <w:spacing w:val="-3"/>
        </w:rPr>
        <w:t xml:space="preserve"> </w:t>
      </w:r>
      <w:r>
        <w:t>would</w:t>
      </w:r>
      <w:r>
        <w:rPr>
          <w:spacing w:val="-2"/>
        </w:rPr>
        <w:t xml:space="preserve"> </w:t>
      </w:r>
      <w:r>
        <w:t>be</w:t>
      </w:r>
      <w:r>
        <w:rPr>
          <w:spacing w:val="-2"/>
        </w:rPr>
        <w:t xml:space="preserve"> </w:t>
      </w:r>
      <w:r>
        <w:t>to</w:t>
      </w:r>
      <w:r>
        <w:rPr>
          <w:spacing w:val="-3"/>
        </w:rPr>
        <w:t xml:space="preserve"> </w:t>
      </w:r>
      <w:r>
        <w:t>perform</w:t>
      </w:r>
      <w:r>
        <w:rPr>
          <w:spacing w:val="-2"/>
        </w:rPr>
        <w:t xml:space="preserve"> </w:t>
      </w:r>
      <w:r>
        <w:t>rate-limiting,</w:t>
      </w:r>
      <w:r>
        <w:rPr>
          <w:spacing w:val="-2"/>
        </w:rPr>
        <w:t xml:space="preserve"> </w:t>
      </w:r>
      <w:r>
        <w:t>at</w:t>
      </w:r>
      <w:r>
        <w:rPr>
          <w:spacing w:val="-3"/>
        </w:rPr>
        <w:t xml:space="preserve"> </w:t>
      </w:r>
      <w:r>
        <w:t>the</w:t>
      </w:r>
      <w:r>
        <w:rPr>
          <w:spacing w:val="-2"/>
        </w:rPr>
        <w:t xml:space="preserve"> </w:t>
      </w:r>
      <w:r>
        <w:t>cost</w:t>
      </w:r>
      <w:r>
        <w:rPr>
          <w:spacing w:val="-2"/>
        </w:rPr>
        <w:t xml:space="preserve"> </w:t>
      </w:r>
      <w:r>
        <w:t>of</w:t>
      </w:r>
      <w:r>
        <w:rPr>
          <w:spacing w:val="-3"/>
        </w:rPr>
        <w:t xml:space="preserve"> </w:t>
      </w:r>
      <w:r>
        <w:t>potentially disrupting</w:t>
      </w:r>
      <w:r>
        <w:rPr>
          <w:spacing w:val="-12"/>
        </w:rPr>
        <w:t xml:space="preserve"> </w:t>
      </w:r>
      <w:r>
        <w:t>some</w:t>
      </w:r>
      <w:r>
        <w:rPr>
          <w:spacing w:val="-12"/>
        </w:rPr>
        <w:t xml:space="preserve"> </w:t>
      </w:r>
      <w:r>
        <w:t>legitimate</w:t>
      </w:r>
      <w:r>
        <w:rPr>
          <w:spacing w:val="-12"/>
        </w:rPr>
        <w:t xml:space="preserve"> </w:t>
      </w:r>
      <w:r>
        <w:t>traffic</w:t>
      </w:r>
      <w:r>
        <w:rPr>
          <w:spacing w:val="-12"/>
        </w:rPr>
        <w:t xml:space="preserve"> </w:t>
      </w:r>
      <w:r>
        <w:t>[17].</w:t>
      </w:r>
      <w:r>
        <w:rPr>
          <w:spacing w:val="3"/>
        </w:rPr>
        <w:t xml:space="preserve"> </w:t>
      </w:r>
      <w:r>
        <w:t>As</w:t>
      </w:r>
      <w:r>
        <w:rPr>
          <w:spacing w:val="-12"/>
        </w:rPr>
        <w:t xml:space="preserve"> </w:t>
      </w:r>
      <w:r>
        <w:t>for</w:t>
      </w:r>
      <w:r>
        <w:rPr>
          <w:spacing w:val="-12"/>
        </w:rPr>
        <w:t xml:space="preserve"> </w:t>
      </w:r>
      <w:r>
        <w:t>the</w:t>
      </w:r>
      <w:r>
        <w:rPr>
          <w:spacing w:val="-12"/>
        </w:rPr>
        <w:t xml:space="preserve"> </w:t>
      </w:r>
      <w:r>
        <w:t>reassembly</w:t>
      </w:r>
      <w:r>
        <w:rPr>
          <w:spacing w:val="-12"/>
        </w:rPr>
        <w:t xml:space="preserve"> </w:t>
      </w:r>
      <w:r>
        <w:t>timeout</w:t>
      </w:r>
      <w:r>
        <w:rPr>
          <w:spacing w:val="-12"/>
        </w:rPr>
        <w:t xml:space="preserve"> </w:t>
      </w:r>
      <w:r>
        <w:t>attack,</w:t>
      </w:r>
      <w:r>
        <w:rPr>
          <w:spacing w:val="-11"/>
        </w:rPr>
        <w:t xml:space="preserve"> </w:t>
      </w:r>
      <w:r>
        <w:t>detecting</w:t>
      </w:r>
      <w:r>
        <w:rPr>
          <w:spacing w:val="-12"/>
        </w:rPr>
        <w:t xml:space="preserve"> </w:t>
      </w:r>
      <w:r>
        <w:t>the</w:t>
      </w:r>
      <w:r>
        <w:rPr>
          <w:spacing w:val="-12"/>
        </w:rPr>
        <w:t xml:space="preserve"> </w:t>
      </w:r>
      <w:r>
        <w:t>IP</w:t>
      </w:r>
      <w:r>
        <w:rPr>
          <w:spacing w:val="-12"/>
        </w:rPr>
        <w:t xml:space="preserve"> </w:t>
      </w:r>
      <w:r>
        <w:t>address</w:t>
      </w:r>
      <w:r>
        <w:rPr>
          <w:spacing w:val="-12"/>
        </w:rPr>
        <w:t xml:space="preserve"> </w:t>
      </w:r>
      <w:r>
        <w:t>of</w:t>
      </w:r>
      <w:r>
        <w:rPr>
          <w:spacing w:val="-12"/>
        </w:rPr>
        <w:t xml:space="preserve"> </w:t>
      </w:r>
      <w:r>
        <w:t>the</w:t>
      </w:r>
      <w:r>
        <w:rPr>
          <w:spacing w:val="-12"/>
        </w:rPr>
        <w:t xml:space="preserve"> </w:t>
      </w:r>
      <w:r>
        <w:t>attacker</w:t>
      </w:r>
      <w:r>
        <w:rPr>
          <w:spacing w:val="-12"/>
        </w:rPr>
        <w:t xml:space="preserve"> </w:t>
      </w:r>
      <w:r>
        <w:t>is a</w:t>
      </w:r>
      <w:r>
        <w:rPr>
          <w:spacing w:val="-4"/>
        </w:rPr>
        <w:t xml:space="preserve"> </w:t>
      </w:r>
      <w:r>
        <w:t>straightforward</w:t>
      </w:r>
      <w:r>
        <w:rPr>
          <w:spacing w:val="-4"/>
        </w:rPr>
        <w:t xml:space="preserve"> </w:t>
      </w:r>
      <w:r>
        <w:t>process;</w:t>
      </w:r>
      <w:r>
        <w:rPr>
          <w:spacing w:val="-4"/>
        </w:rPr>
        <w:t xml:space="preserve"> </w:t>
      </w:r>
      <w:r>
        <w:t>therefore,</w:t>
      </w:r>
      <w:r>
        <w:rPr>
          <w:spacing w:val="-4"/>
        </w:rPr>
        <w:t xml:space="preserve"> </w:t>
      </w:r>
      <w:r>
        <w:t>blocking</w:t>
      </w:r>
      <w:r>
        <w:rPr>
          <w:spacing w:val="-4"/>
        </w:rPr>
        <w:t xml:space="preserve"> </w:t>
      </w:r>
      <w:r>
        <w:t>traffic</w:t>
      </w:r>
      <w:r>
        <w:rPr>
          <w:spacing w:val="-4"/>
        </w:rPr>
        <w:t xml:space="preserve"> </w:t>
      </w:r>
      <w:r>
        <w:t>from</w:t>
      </w:r>
      <w:r>
        <w:rPr>
          <w:spacing w:val="-4"/>
        </w:rPr>
        <w:t xml:space="preserve"> </w:t>
      </w:r>
      <w:r>
        <w:t>the</w:t>
      </w:r>
      <w:r>
        <w:rPr>
          <w:spacing w:val="-4"/>
        </w:rPr>
        <w:t xml:space="preserve"> </w:t>
      </w:r>
      <w:r>
        <w:t>malicious</w:t>
      </w:r>
      <w:r>
        <w:rPr>
          <w:spacing w:val="-4"/>
        </w:rPr>
        <w:t xml:space="preserve"> </w:t>
      </w:r>
      <w:r>
        <w:t>source</w:t>
      </w:r>
      <w:r>
        <w:rPr>
          <w:spacing w:val="-4"/>
        </w:rPr>
        <w:t xml:space="preserve"> </w:t>
      </w:r>
      <w:r>
        <w:t>should</w:t>
      </w:r>
      <w:r>
        <w:rPr>
          <w:spacing w:val="-4"/>
        </w:rPr>
        <w:t xml:space="preserve"> </w:t>
      </w:r>
      <w:r>
        <w:t>pose</w:t>
      </w:r>
      <w:r>
        <w:rPr>
          <w:spacing w:val="-4"/>
        </w:rPr>
        <w:t xml:space="preserve"> </w:t>
      </w:r>
      <w:r>
        <w:t>no</w:t>
      </w:r>
      <w:r>
        <w:rPr>
          <w:spacing w:val="-4"/>
        </w:rPr>
        <w:t xml:space="preserve"> </w:t>
      </w:r>
      <w:r>
        <w:t>significant</w:t>
      </w:r>
      <w:r>
        <w:rPr>
          <w:spacing w:val="-4"/>
        </w:rPr>
        <w:t xml:space="preserve"> </w:t>
      </w:r>
      <w:r>
        <w:t>challenge.</w:t>
      </w:r>
    </w:p>
    <w:p w14:paraId="3F5C26FF" w14:textId="77777777" w:rsidR="002E40F2" w:rsidRDefault="002E40F2" w:rsidP="002E40F2">
      <w:pPr>
        <w:pStyle w:val="Heading1"/>
      </w:pPr>
      <w:r>
        <w:t>RESULTS</w:t>
      </w:r>
      <w:r>
        <w:rPr>
          <w:spacing w:val="-11"/>
        </w:rPr>
        <w:t xml:space="preserve"> </w:t>
      </w:r>
      <w:r>
        <w:t>AND</w:t>
      </w:r>
      <w:r>
        <w:rPr>
          <w:spacing w:val="-10"/>
        </w:rPr>
        <w:t xml:space="preserve"> </w:t>
      </w:r>
      <w:r>
        <w:t>DISCUSSION</w:t>
      </w:r>
    </w:p>
    <w:p w14:paraId="4D50CF6A" w14:textId="77777777" w:rsidR="002E40F2" w:rsidRDefault="002E40F2" w:rsidP="00631F1E">
      <w:pPr>
        <w:pStyle w:val="BodyText"/>
      </w:pPr>
      <w:r w:rsidRPr="00AA1AF9">
        <w:t xml:space="preserve">To analyze the effectiveness of DFPM in mitigating fragmentation attacks, the system was tested against 3 different packet transmission rates of each attack: Low (5 packets/second), Medium (10 packets/second), and High (20 pack- </w:t>
      </w:r>
      <w:proofErr w:type="spellStart"/>
      <w:r w:rsidRPr="00AA1AF9">
        <w:t>ets</w:t>
      </w:r>
      <w:proofErr w:type="spellEnd"/>
      <w:r w:rsidRPr="00AA1AF9">
        <w:t>/second). The test was conducted across 20 consecutive packet captures for each transmission rate category. The mechanism’s effectiveness is measured using the metrics listed below in Table 4. These metrics were chosen because they are commonly used to assess the performance of a classification model</w:t>
      </w:r>
      <w:r>
        <w:t>.</w:t>
      </w:r>
    </w:p>
    <w:p w14:paraId="0C6AFA03" w14:textId="77777777" w:rsidR="00734F8F" w:rsidRDefault="00734F8F">
      <w:pPr>
        <w:pStyle w:val="BodyText"/>
        <w:jc w:val="right"/>
        <w:sectPr w:rsidR="00734F8F" w:rsidSect="00EC2CFE">
          <w:type w:val="continuous"/>
          <w:pgSz w:w="12240" w:h="15840"/>
          <w:pgMar w:top="1440" w:right="1440" w:bottom="1440" w:left="1440" w:header="720" w:footer="720" w:gutter="0"/>
          <w:cols w:space="720"/>
        </w:sectPr>
      </w:pPr>
    </w:p>
    <w:p w14:paraId="5606B8EC" w14:textId="77777777" w:rsidR="002E40F2" w:rsidRDefault="002E40F2" w:rsidP="00631F1E">
      <w:pPr>
        <w:jc w:val="center"/>
        <w:rPr>
          <w:sz w:val="18"/>
        </w:rPr>
      </w:pPr>
      <w:r>
        <w:rPr>
          <w:b/>
          <w:sz w:val="18"/>
        </w:rPr>
        <w:lastRenderedPageBreak/>
        <w:t>TABLE</w:t>
      </w:r>
      <w:r>
        <w:rPr>
          <w:b/>
          <w:spacing w:val="-11"/>
          <w:sz w:val="18"/>
        </w:rPr>
        <w:t xml:space="preserve"> </w:t>
      </w:r>
      <w:r>
        <w:rPr>
          <w:b/>
          <w:sz w:val="18"/>
        </w:rPr>
        <w:t>4.</w:t>
      </w:r>
      <w:r>
        <w:rPr>
          <w:b/>
          <w:spacing w:val="-2"/>
          <w:sz w:val="18"/>
        </w:rPr>
        <w:t xml:space="preserve"> </w:t>
      </w:r>
      <w:r>
        <w:rPr>
          <w:sz w:val="18"/>
        </w:rPr>
        <w:t>Computations</w:t>
      </w:r>
      <w:r>
        <w:rPr>
          <w:spacing w:val="-11"/>
          <w:sz w:val="18"/>
        </w:rPr>
        <w:t xml:space="preserve"> </w:t>
      </w:r>
      <w:r>
        <w:rPr>
          <w:sz w:val="18"/>
        </w:rPr>
        <w:t>used</w:t>
      </w:r>
      <w:r>
        <w:rPr>
          <w:spacing w:val="-11"/>
          <w:sz w:val="18"/>
        </w:rPr>
        <w:t xml:space="preserve"> </w:t>
      </w:r>
      <w:r>
        <w:rPr>
          <w:sz w:val="18"/>
        </w:rPr>
        <w:t>to</w:t>
      </w:r>
      <w:r>
        <w:rPr>
          <w:spacing w:val="-10"/>
          <w:sz w:val="18"/>
        </w:rPr>
        <w:t xml:space="preserve"> </w:t>
      </w:r>
      <w:r>
        <w:rPr>
          <w:sz w:val="18"/>
        </w:rPr>
        <w:t>determine</w:t>
      </w:r>
      <w:r>
        <w:rPr>
          <w:spacing w:val="-11"/>
          <w:sz w:val="18"/>
        </w:rPr>
        <w:t xml:space="preserve"> </w:t>
      </w:r>
      <w:r>
        <w:rPr>
          <w:sz w:val="18"/>
        </w:rPr>
        <w:t>the</w:t>
      </w:r>
      <w:r>
        <w:rPr>
          <w:spacing w:val="-11"/>
          <w:sz w:val="18"/>
        </w:rPr>
        <w:t xml:space="preserve"> </w:t>
      </w:r>
      <w:r>
        <w:rPr>
          <w:sz w:val="18"/>
        </w:rPr>
        <w:t>effectiveness</w:t>
      </w:r>
      <w:r>
        <w:rPr>
          <w:spacing w:val="-11"/>
          <w:sz w:val="18"/>
        </w:rPr>
        <w:t xml:space="preserve"> </w:t>
      </w:r>
      <w:r>
        <w:rPr>
          <w:sz w:val="18"/>
        </w:rPr>
        <w:t>of</w:t>
      </w:r>
      <w:r>
        <w:rPr>
          <w:spacing w:val="-10"/>
          <w:sz w:val="18"/>
        </w:rPr>
        <w:t xml:space="preserve"> </w:t>
      </w:r>
      <w:r>
        <w:rPr>
          <w:spacing w:val="-4"/>
          <w:sz w:val="18"/>
        </w:rPr>
        <w:t>DFPM</w:t>
      </w:r>
    </w:p>
    <w:tbl>
      <w:tblPr>
        <w:tblW w:w="0" w:type="auto"/>
        <w:tblInd w:w="568"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222"/>
        <w:gridCol w:w="2923"/>
        <w:gridCol w:w="4057"/>
      </w:tblGrid>
      <w:tr w:rsidR="002E40F2" w14:paraId="63E7ECE6" w14:textId="77777777" w:rsidTr="00EB1C12">
        <w:trPr>
          <w:trHeight w:val="290"/>
        </w:trPr>
        <w:tc>
          <w:tcPr>
            <w:tcW w:w="1222" w:type="dxa"/>
            <w:tcBorders>
              <w:top w:val="single" w:sz="4" w:space="0" w:color="auto"/>
              <w:bottom w:val="single" w:sz="4" w:space="0" w:color="auto"/>
            </w:tcBorders>
          </w:tcPr>
          <w:p w14:paraId="5AF113C5" w14:textId="77777777" w:rsidR="002E40F2" w:rsidRDefault="002E40F2" w:rsidP="001237FA">
            <w:pPr>
              <w:pStyle w:val="TableParagraph"/>
              <w:spacing w:before="36"/>
              <w:jc w:val="left"/>
              <w:rPr>
                <w:b/>
                <w:sz w:val="18"/>
              </w:rPr>
            </w:pPr>
            <w:r>
              <w:rPr>
                <w:b/>
                <w:spacing w:val="-2"/>
                <w:sz w:val="18"/>
              </w:rPr>
              <w:t>Metric</w:t>
            </w:r>
          </w:p>
        </w:tc>
        <w:tc>
          <w:tcPr>
            <w:tcW w:w="2923" w:type="dxa"/>
            <w:tcBorders>
              <w:top w:val="single" w:sz="4" w:space="0" w:color="auto"/>
              <w:bottom w:val="single" w:sz="4" w:space="0" w:color="auto"/>
            </w:tcBorders>
          </w:tcPr>
          <w:p w14:paraId="6D9044D4" w14:textId="77777777" w:rsidR="002E40F2" w:rsidRDefault="002E40F2" w:rsidP="001237FA">
            <w:pPr>
              <w:pStyle w:val="TableParagraph"/>
              <w:spacing w:before="36"/>
              <w:jc w:val="left"/>
              <w:rPr>
                <w:b/>
                <w:sz w:val="18"/>
              </w:rPr>
            </w:pPr>
            <w:r>
              <w:rPr>
                <w:b/>
                <w:spacing w:val="-2"/>
                <w:sz w:val="18"/>
              </w:rPr>
              <w:t>Formula</w:t>
            </w:r>
          </w:p>
        </w:tc>
        <w:tc>
          <w:tcPr>
            <w:tcW w:w="4057" w:type="dxa"/>
            <w:tcBorders>
              <w:top w:val="single" w:sz="4" w:space="0" w:color="auto"/>
              <w:bottom w:val="single" w:sz="4" w:space="0" w:color="auto"/>
            </w:tcBorders>
          </w:tcPr>
          <w:p w14:paraId="52AD782B" w14:textId="77777777" w:rsidR="002E40F2" w:rsidRDefault="002E40F2" w:rsidP="001237FA">
            <w:pPr>
              <w:pStyle w:val="TableParagraph"/>
              <w:spacing w:before="36"/>
              <w:ind w:left="41"/>
              <w:jc w:val="left"/>
              <w:rPr>
                <w:b/>
                <w:sz w:val="18"/>
              </w:rPr>
            </w:pPr>
            <w:r>
              <w:rPr>
                <w:b/>
                <w:spacing w:val="-2"/>
                <w:sz w:val="18"/>
              </w:rPr>
              <w:t>Description</w:t>
            </w:r>
          </w:p>
        </w:tc>
      </w:tr>
      <w:tr w:rsidR="002E40F2" w14:paraId="589D1F75" w14:textId="77777777" w:rsidTr="00EB1C12">
        <w:trPr>
          <w:trHeight w:val="290"/>
        </w:trPr>
        <w:tc>
          <w:tcPr>
            <w:tcW w:w="1222" w:type="dxa"/>
            <w:tcBorders>
              <w:top w:val="single" w:sz="4" w:space="0" w:color="auto"/>
            </w:tcBorders>
          </w:tcPr>
          <w:p w14:paraId="5378273E" w14:textId="77777777" w:rsidR="002E40F2" w:rsidRDefault="002E40F2" w:rsidP="001237FA">
            <w:pPr>
              <w:pStyle w:val="TableParagraph"/>
              <w:spacing w:before="36"/>
              <w:jc w:val="left"/>
              <w:rPr>
                <w:b/>
                <w:sz w:val="18"/>
              </w:rPr>
            </w:pPr>
            <w:r>
              <w:rPr>
                <w:b/>
                <w:spacing w:val="-2"/>
                <w:sz w:val="18"/>
              </w:rPr>
              <w:t>Precision</w:t>
            </w:r>
          </w:p>
        </w:tc>
        <w:tc>
          <w:tcPr>
            <w:tcW w:w="2923" w:type="dxa"/>
            <w:tcBorders>
              <w:top w:val="single" w:sz="4" w:space="0" w:color="auto"/>
            </w:tcBorders>
          </w:tcPr>
          <w:p w14:paraId="438660BF" w14:textId="77777777" w:rsidR="002E40F2" w:rsidRDefault="002E40F2" w:rsidP="001237FA">
            <w:pPr>
              <w:pStyle w:val="TableParagraph"/>
              <w:tabs>
                <w:tab w:val="left" w:pos="1419"/>
                <w:tab w:val="left" w:pos="2677"/>
              </w:tabs>
              <w:spacing w:before="75" w:line="100" w:lineRule="auto"/>
              <w:jc w:val="left"/>
              <w:rPr>
                <w:sz w:val="14"/>
              </w:rPr>
            </w:pPr>
            <w:r>
              <w:rPr>
                <w:spacing w:val="-2"/>
                <w:position w:val="-6"/>
                <w:sz w:val="18"/>
              </w:rPr>
              <w:t xml:space="preserve">Precision </w:t>
            </w:r>
            <w:r>
              <w:rPr>
                <w:rFonts w:ascii="Lucida Sans Unicode"/>
                <w:position w:val="-6"/>
                <w:sz w:val="18"/>
              </w:rPr>
              <w:t>=</w:t>
            </w:r>
            <w:r>
              <w:rPr>
                <w:rFonts w:ascii="Lucida Sans Unicode"/>
                <w:spacing w:val="6"/>
                <w:position w:val="-6"/>
                <w:sz w:val="18"/>
              </w:rPr>
              <w:t xml:space="preserve"> </w:t>
            </w:r>
            <w:r>
              <w:rPr>
                <w:sz w:val="14"/>
                <w:u w:val="single"/>
              </w:rPr>
              <w:tab/>
              <w:t>True</w:t>
            </w:r>
            <w:r>
              <w:rPr>
                <w:spacing w:val="-9"/>
                <w:sz w:val="14"/>
                <w:u w:val="single"/>
              </w:rPr>
              <w:t xml:space="preserve"> </w:t>
            </w:r>
            <w:r>
              <w:rPr>
                <w:spacing w:val="-2"/>
                <w:sz w:val="14"/>
                <w:u w:val="single"/>
              </w:rPr>
              <w:t>Positives</w:t>
            </w:r>
            <w:r>
              <w:rPr>
                <w:sz w:val="14"/>
                <w:u w:val="single"/>
              </w:rPr>
              <w:tab/>
            </w:r>
          </w:p>
          <w:p w14:paraId="153A5675" w14:textId="77777777" w:rsidR="002E40F2" w:rsidRDefault="002E40F2" w:rsidP="001237FA">
            <w:pPr>
              <w:pStyle w:val="TableParagraph"/>
              <w:spacing w:before="0" w:line="73" w:lineRule="exact"/>
              <w:ind w:left="952"/>
              <w:jc w:val="left"/>
              <w:rPr>
                <w:sz w:val="14"/>
              </w:rPr>
            </w:pPr>
            <w:r>
              <w:rPr>
                <w:spacing w:val="-2"/>
                <w:sz w:val="14"/>
              </w:rPr>
              <w:t>True</w:t>
            </w:r>
            <w:r>
              <w:rPr>
                <w:spacing w:val="3"/>
                <w:sz w:val="14"/>
              </w:rPr>
              <w:t xml:space="preserve"> </w:t>
            </w:r>
            <w:proofErr w:type="spellStart"/>
            <w:r>
              <w:rPr>
                <w:spacing w:val="-2"/>
                <w:sz w:val="14"/>
              </w:rPr>
              <w:t>Positives</w:t>
            </w:r>
            <w:r>
              <w:rPr>
                <w:rFonts w:ascii="Lucida Sans Unicode"/>
                <w:spacing w:val="-2"/>
                <w:sz w:val="14"/>
              </w:rPr>
              <w:t>+</w:t>
            </w:r>
            <w:r>
              <w:rPr>
                <w:spacing w:val="-2"/>
                <w:sz w:val="14"/>
              </w:rPr>
              <w:t>False</w:t>
            </w:r>
            <w:proofErr w:type="spellEnd"/>
            <w:r>
              <w:rPr>
                <w:spacing w:val="4"/>
                <w:sz w:val="14"/>
              </w:rPr>
              <w:t xml:space="preserve"> </w:t>
            </w:r>
            <w:r>
              <w:rPr>
                <w:spacing w:val="-2"/>
                <w:sz w:val="14"/>
              </w:rPr>
              <w:t>Positives</w:t>
            </w:r>
          </w:p>
        </w:tc>
        <w:tc>
          <w:tcPr>
            <w:tcW w:w="4057" w:type="dxa"/>
            <w:tcBorders>
              <w:top w:val="single" w:sz="4" w:space="0" w:color="auto"/>
            </w:tcBorders>
          </w:tcPr>
          <w:p w14:paraId="7A137C86" w14:textId="77777777" w:rsidR="002E40F2" w:rsidRDefault="002E40F2" w:rsidP="001237FA">
            <w:pPr>
              <w:pStyle w:val="TableParagraph"/>
              <w:spacing w:before="36"/>
              <w:ind w:left="41"/>
              <w:jc w:val="left"/>
              <w:rPr>
                <w:sz w:val="18"/>
              </w:rPr>
            </w:pPr>
            <w:r>
              <w:rPr>
                <w:sz w:val="18"/>
              </w:rPr>
              <w:t>Higher</w:t>
            </w:r>
            <w:r>
              <w:rPr>
                <w:spacing w:val="-8"/>
                <w:sz w:val="18"/>
              </w:rPr>
              <w:t xml:space="preserve"> </w:t>
            </w:r>
            <w:r>
              <w:rPr>
                <w:sz w:val="18"/>
              </w:rPr>
              <w:t>precision</w:t>
            </w:r>
            <w:r>
              <w:rPr>
                <w:spacing w:val="-7"/>
                <w:sz w:val="18"/>
              </w:rPr>
              <w:t xml:space="preserve"> </w:t>
            </w:r>
            <w:r>
              <w:rPr>
                <w:sz w:val="18"/>
              </w:rPr>
              <w:t>means</w:t>
            </w:r>
            <w:r>
              <w:rPr>
                <w:spacing w:val="-7"/>
                <w:sz w:val="18"/>
              </w:rPr>
              <w:t xml:space="preserve"> </w:t>
            </w:r>
            <w:r>
              <w:rPr>
                <w:sz w:val="18"/>
              </w:rPr>
              <w:t>fewer</w:t>
            </w:r>
            <w:r>
              <w:rPr>
                <w:spacing w:val="-7"/>
                <w:sz w:val="18"/>
              </w:rPr>
              <w:t xml:space="preserve"> </w:t>
            </w:r>
            <w:r>
              <w:rPr>
                <w:sz w:val="18"/>
              </w:rPr>
              <w:t>false</w:t>
            </w:r>
            <w:r>
              <w:rPr>
                <w:spacing w:val="-7"/>
                <w:sz w:val="18"/>
              </w:rPr>
              <w:t xml:space="preserve"> </w:t>
            </w:r>
            <w:r>
              <w:rPr>
                <w:spacing w:val="-2"/>
                <w:sz w:val="18"/>
              </w:rPr>
              <w:t>positives.</w:t>
            </w:r>
          </w:p>
        </w:tc>
      </w:tr>
      <w:tr w:rsidR="002E40F2" w14:paraId="26FE6703" w14:textId="77777777" w:rsidTr="00D5485D">
        <w:trPr>
          <w:trHeight w:val="295"/>
        </w:trPr>
        <w:tc>
          <w:tcPr>
            <w:tcW w:w="1222" w:type="dxa"/>
          </w:tcPr>
          <w:p w14:paraId="1ECCB23C" w14:textId="77777777" w:rsidR="002E40F2" w:rsidRDefault="002E40F2" w:rsidP="001237FA">
            <w:pPr>
              <w:pStyle w:val="TableParagraph"/>
              <w:spacing w:before="36"/>
              <w:jc w:val="left"/>
              <w:rPr>
                <w:b/>
                <w:sz w:val="18"/>
              </w:rPr>
            </w:pPr>
            <w:r>
              <w:rPr>
                <w:b/>
                <w:spacing w:val="-2"/>
                <w:sz w:val="18"/>
              </w:rPr>
              <w:t>Recall</w:t>
            </w:r>
          </w:p>
        </w:tc>
        <w:tc>
          <w:tcPr>
            <w:tcW w:w="2923" w:type="dxa"/>
          </w:tcPr>
          <w:p w14:paraId="2DDE5C66" w14:textId="77777777" w:rsidR="002E40F2" w:rsidRDefault="002E40F2" w:rsidP="001237FA">
            <w:pPr>
              <w:pStyle w:val="TableParagraph"/>
              <w:tabs>
                <w:tab w:val="left" w:pos="1235"/>
                <w:tab w:val="left" w:pos="2519"/>
              </w:tabs>
              <w:spacing w:before="75" w:line="100" w:lineRule="auto"/>
              <w:jc w:val="left"/>
              <w:rPr>
                <w:sz w:val="14"/>
              </w:rPr>
            </w:pPr>
            <w:r>
              <w:rPr>
                <w:position w:val="-6"/>
                <w:sz w:val="18"/>
              </w:rPr>
              <w:t xml:space="preserve">Recall </w:t>
            </w:r>
            <w:r>
              <w:rPr>
                <w:rFonts w:ascii="Lucida Sans Unicode"/>
                <w:position w:val="-6"/>
                <w:sz w:val="18"/>
              </w:rPr>
              <w:t xml:space="preserve">= </w:t>
            </w:r>
            <w:r>
              <w:rPr>
                <w:sz w:val="14"/>
                <w:u w:val="single"/>
              </w:rPr>
              <w:tab/>
              <w:t>True</w:t>
            </w:r>
            <w:r>
              <w:rPr>
                <w:spacing w:val="-9"/>
                <w:sz w:val="14"/>
                <w:u w:val="single"/>
              </w:rPr>
              <w:t xml:space="preserve"> </w:t>
            </w:r>
            <w:r>
              <w:rPr>
                <w:spacing w:val="-2"/>
                <w:sz w:val="14"/>
                <w:u w:val="single"/>
              </w:rPr>
              <w:t>Positives</w:t>
            </w:r>
            <w:r>
              <w:rPr>
                <w:sz w:val="14"/>
                <w:u w:val="single"/>
              </w:rPr>
              <w:tab/>
            </w:r>
          </w:p>
          <w:p w14:paraId="468B7C29" w14:textId="77777777" w:rsidR="002E40F2" w:rsidRDefault="002E40F2" w:rsidP="001237FA">
            <w:pPr>
              <w:pStyle w:val="TableParagraph"/>
              <w:spacing w:before="0" w:line="78" w:lineRule="exact"/>
              <w:ind w:left="743"/>
              <w:jc w:val="left"/>
              <w:rPr>
                <w:sz w:val="14"/>
              </w:rPr>
            </w:pPr>
            <w:r>
              <w:rPr>
                <w:spacing w:val="-2"/>
                <w:sz w:val="14"/>
              </w:rPr>
              <w:t>True</w:t>
            </w:r>
            <w:r>
              <w:rPr>
                <w:spacing w:val="3"/>
                <w:sz w:val="14"/>
              </w:rPr>
              <w:t xml:space="preserve"> </w:t>
            </w:r>
            <w:proofErr w:type="spellStart"/>
            <w:r>
              <w:rPr>
                <w:spacing w:val="-2"/>
                <w:sz w:val="14"/>
              </w:rPr>
              <w:t>Positives</w:t>
            </w:r>
            <w:r>
              <w:rPr>
                <w:rFonts w:ascii="Lucida Sans Unicode"/>
                <w:spacing w:val="-2"/>
                <w:sz w:val="14"/>
              </w:rPr>
              <w:t>+</w:t>
            </w:r>
            <w:r>
              <w:rPr>
                <w:spacing w:val="-2"/>
                <w:sz w:val="14"/>
              </w:rPr>
              <w:t>False</w:t>
            </w:r>
            <w:proofErr w:type="spellEnd"/>
            <w:r>
              <w:rPr>
                <w:spacing w:val="3"/>
                <w:sz w:val="14"/>
              </w:rPr>
              <w:t xml:space="preserve"> </w:t>
            </w:r>
            <w:r>
              <w:rPr>
                <w:spacing w:val="-2"/>
                <w:sz w:val="14"/>
              </w:rPr>
              <w:t>Negatives</w:t>
            </w:r>
          </w:p>
        </w:tc>
        <w:tc>
          <w:tcPr>
            <w:tcW w:w="4057" w:type="dxa"/>
          </w:tcPr>
          <w:p w14:paraId="70271931" w14:textId="77777777" w:rsidR="002E40F2" w:rsidRDefault="002E40F2" w:rsidP="001237FA">
            <w:pPr>
              <w:pStyle w:val="TableParagraph"/>
              <w:spacing w:before="36"/>
              <w:ind w:left="41"/>
              <w:jc w:val="left"/>
              <w:rPr>
                <w:sz w:val="18"/>
              </w:rPr>
            </w:pPr>
            <w:r>
              <w:rPr>
                <w:sz w:val="18"/>
              </w:rPr>
              <w:t>Higher</w:t>
            </w:r>
            <w:r>
              <w:rPr>
                <w:spacing w:val="-7"/>
                <w:sz w:val="18"/>
              </w:rPr>
              <w:t xml:space="preserve"> </w:t>
            </w:r>
            <w:r>
              <w:rPr>
                <w:sz w:val="18"/>
              </w:rPr>
              <w:t>recall</w:t>
            </w:r>
            <w:r>
              <w:rPr>
                <w:spacing w:val="-7"/>
                <w:sz w:val="18"/>
              </w:rPr>
              <w:t xml:space="preserve"> </w:t>
            </w:r>
            <w:r>
              <w:rPr>
                <w:sz w:val="18"/>
              </w:rPr>
              <w:t>means</w:t>
            </w:r>
            <w:r>
              <w:rPr>
                <w:spacing w:val="-6"/>
                <w:sz w:val="18"/>
              </w:rPr>
              <w:t xml:space="preserve"> </w:t>
            </w:r>
            <w:r>
              <w:rPr>
                <w:sz w:val="18"/>
              </w:rPr>
              <w:t>fewer</w:t>
            </w:r>
            <w:r>
              <w:rPr>
                <w:spacing w:val="-7"/>
                <w:sz w:val="18"/>
              </w:rPr>
              <w:t xml:space="preserve"> </w:t>
            </w:r>
            <w:r>
              <w:rPr>
                <w:sz w:val="18"/>
              </w:rPr>
              <w:t>false</w:t>
            </w:r>
            <w:r>
              <w:rPr>
                <w:spacing w:val="-7"/>
                <w:sz w:val="18"/>
              </w:rPr>
              <w:t xml:space="preserve"> </w:t>
            </w:r>
            <w:r>
              <w:rPr>
                <w:spacing w:val="-2"/>
                <w:sz w:val="18"/>
              </w:rPr>
              <w:t>negatives.</w:t>
            </w:r>
          </w:p>
        </w:tc>
      </w:tr>
      <w:tr w:rsidR="002E40F2" w14:paraId="0D4D89CA" w14:textId="77777777" w:rsidTr="00D5485D">
        <w:trPr>
          <w:trHeight w:val="290"/>
        </w:trPr>
        <w:tc>
          <w:tcPr>
            <w:tcW w:w="1222" w:type="dxa"/>
          </w:tcPr>
          <w:p w14:paraId="08C29B76" w14:textId="77777777" w:rsidR="002E40F2" w:rsidRDefault="002E40F2" w:rsidP="001237FA">
            <w:pPr>
              <w:pStyle w:val="TableParagraph"/>
              <w:spacing w:before="36"/>
              <w:jc w:val="left"/>
              <w:rPr>
                <w:b/>
                <w:sz w:val="18"/>
              </w:rPr>
            </w:pPr>
            <w:r>
              <w:rPr>
                <w:b/>
                <w:spacing w:val="-2"/>
                <w:sz w:val="18"/>
              </w:rPr>
              <w:t>F1-Score</w:t>
            </w:r>
          </w:p>
        </w:tc>
        <w:tc>
          <w:tcPr>
            <w:tcW w:w="2923" w:type="dxa"/>
          </w:tcPr>
          <w:p w14:paraId="2CD2A847" w14:textId="77777777" w:rsidR="002E40F2" w:rsidRDefault="002E40F2" w:rsidP="001237FA">
            <w:pPr>
              <w:pStyle w:val="TableParagraph"/>
              <w:spacing w:before="65" w:line="100" w:lineRule="auto"/>
              <w:jc w:val="left"/>
              <w:rPr>
                <w:sz w:val="14"/>
              </w:rPr>
            </w:pPr>
            <w:r>
              <w:rPr>
                <w:i/>
                <w:spacing w:val="-2"/>
                <w:position w:val="-6"/>
                <w:sz w:val="18"/>
              </w:rPr>
              <w:t>F</w:t>
            </w:r>
            <w:r>
              <w:rPr>
                <w:spacing w:val="-2"/>
                <w:position w:val="-6"/>
                <w:sz w:val="18"/>
              </w:rPr>
              <w:t>1-</w:t>
            </w:r>
            <w:r>
              <w:rPr>
                <w:i/>
                <w:spacing w:val="-2"/>
                <w:position w:val="-6"/>
                <w:sz w:val="18"/>
              </w:rPr>
              <w:t>Score</w:t>
            </w:r>
            <w:r>
              <w:rPr>
                <w:i/>
                <w:spacing w:val="-3"/>
                <w:position w:val="-6"/>
                <w:sz w:val="18"/>
              </w:rPr>
              <w:t xml:space="preserve"> </w:t>
            </w:r>
            <w:r>
              <w:rPr>
                <w:rFonts w:ascii="Lucida Sans Unicode" w:hAnsi="Lucida Sans Unicode"/>
                <w:spacing w:val="-2"/>
                <w:position w:val="-6"/>
                <w:sz w:val="18"/>
              </w:rPr>
              <w:t>=</w:t>
            </w:r>
            <w:r>
              <w:rPr>
                <w:rFonts w:ascii="Lucida Sans Unicode" w:hAnsi="Lucida Sans Unicode"/>
                <w:spacing w:val="-14"/>
                <w:position w:val="-6"/>
                <w:sz w:val="18"/>
              </w:rPr>
              <w:t xml:space="preserve"> </w:t>
            </w:r>
            <w:r>
              <w:rPr>
                <w:spacing w:val="-2"/>
                <w:position w:val="-6"/>
                <w:sz w:val="18"/>
              </w:rPr>
              <w:t>2</w:t>
            </w:r>
            <w:r>
              <w:rPr>
                <w:spacing w:val="-19"/>
                <w:position w:val="-6"/>
                <w:sz w:val="18"/>
              </w:rPr>
              <w:t xml:space="preserve"> </w:t>
            </w:r>
            <w:r>
              <w:rPr>
                <w:rFonts w:ascii="Verdana" w:hAnsi="Verdana"/>
                <w:i/>
                <w:spacing w:val="-2"/>
                <w:position w:val="-6"/>
                <w:sz w:val="18"/>
              </w:rPr>
              <w:t>×</w:t>
            </w:r>
            <w:r>
              <w:rPr>
                <w:rFonts w:ascii="Verdana" w:hAnsi="Verdana"/>
                <w:i/>
                <w:spacing w:val="-10"/>
                <w:position w:val="-6"/>
                <w:sz w:val="18"/>
              </w:rPr>
              <w:t xml:space="preserve"> </w:t>
            </w:r>
            <w:proofErr w:type="spellStart"/>
            <w:r>
              <w:rPr>
                <w:spacing w:val="-2"/>
                <w:sz w:val="14"/>
                <w:u w:val="single"/>
              </w:rPr>
              <w:t>Precision</w:t>
            </w:r>
            <w:r>
              <w:rPr>
                <w:rFonts w:ascii="Verdana" w:hAnsi="Verdana"/>
                <w:i/>
                <w:spacing w:val="-2"/>
                <w:sz w:val="14"/>
                <w:u w:val="single"/>
              </w:rPr>
              <w:t>×</w:t>
            </w:r>
            <w:r>
              <w:rPr>
                <w:spacing w:val="-2"/>
                <w:sz w:val="14"/>
                <w:u w:val="single"/>
              </w:rPr>
              <w:t>Recall</w:t>
            </w:r>
            <w:proofErr w:type="spellEnd"/>
          </w:p>
          <w:p w14:paraId="288E7E4A" w14:textId="77777777" w:rsidR="002E40F2" w:rsidRDefault="002E40F2" w:rsidP="001237FA">
            <w:pPr>
              <w:pStyle w:val="TableParagraph"/>
              <w:spacing w:before="0" w:line="73" w:lineRule="exact"/>
              <w:ind w:left="1245"/>
              <w:jc w:val="left"/>
              <w:rPr>
                <w:sz w:val="14"/>
              </w:rPr>
            </w:pPr>
            <w:proofErr w:type="spellStart"/>
            <w:r>
              <w:rPr>
                <w:spacing w:val="-2"/>
                <w:sz w:val="14"/>
              </w:rPr>
              <w:t>Precision</w:t>
            </w:r>
            <w:r>
              <w:rPr>
                <w:rFonts w:ascii="Lucida Sans Unicode"/>
                <w:spacing w:val="-2"/>
                <w:sz w:val="14"/>
              </w:rPr>
              <w:t>+</w:t>
            </w:r>
            <w:r>
              <w:rPr>
                <w:spacing w:val="-2"/>
                <w:sz w:val="14"/>
              </w:rPr>
              <w:t>Recall</w:t>
            </w:r>
            <w:proofErr w:type="spellEnd"/>
          </w:p>
        </w:tc>
        <w:tc>
          <w:tcPr>
            <w:tcW w:w="4057" w:type="dxa"/>
          </w:tcPr>
          <w:p w14:paraId="7D8FB632" w14:textId="77777777" w:rsidR="002E40F2" w:rsidRDefault="002E40F2" w:rsidP="001237FA">
            <w:pPr>
              <w:pStyle w:val="TableParagraph"/>
              <w:spacing w:before="36"/>
              <w:ind w:left="41"/>
              <w:jc w:val="left"/>
              <w:rPr>
                <w:sz w:val="18"/>
              </w:rPr>
            </w:pPr>
            <w:r>
              <w:rPr>
                <w:sz w:val="18"/>
              </w:rPr>
              <w:t>High</w:t>
            </w:r>
            <w:r>
              <w:rPr>
                <w:spacing w:val="-6"/>
                <w:sz w:val="18"/>
              </w:rPr>
              <w:t xml:space="preserve"> </w:t>
            </w:r>
            <w:r>
              <w:rPr>
                <w:sz w:val="18"/>
              </w:rPr>
              <w:t>F1</w:t>
            </w:r>
            <w:r>
              <w:rPr>
                <w:spacing w:val="-5"/>
                <w:sz w:val="18"/>
              </w:rPr>
              <w:t xml:space="preserve"> </w:t>
            </w:r>
            <w:r>
              <w:rPr>
                <w:sz w:val="18"/>
              </w:rPr>
              <w:t>score</w:t>
            </w:r>
            <w:r>
              <w:rPr>
                <w:spacing w:val="-6"/>
                <w:sz w:val="18"/>
              </w:rPr>
              <w:t xml:space="preserve"> </w:t>
            </w:r>
            <w:r>
              <w:rPr>
                <w:sz w:val="18"/>
              </w:rPr>
              <w:t>indicates</w:t>
            </w:r>
            <w:r>
              <w:rPr>
                <w:spacing w:val="-5"/>
                <w:sz w:val="18"/>
              </w:rPr>
              <w:t xml:space="preserve"> </w:t>
            </w:r>
            <w:r>
              <w:rPr>
                <w:sz w:val="18"/>
              </w:rPr>
              <w:t>a</w:t>
            </w:r>
            <w:r>
              <w:rPr>
                <w:spacing w:val="-6"/>
                <w:sz w:val="18"/>
              </w:rPr>
              <w:t xml:space="preserve"> </w:t>
            </w:r>
            <w:r>
              <w:rPr>
                <w:sz w:val="18"/>
              </w:rPr>
              <w:t>well-balanced</w:t>
            </w:r>
            <w:r>
              <w:rPr>
                <w:spacing w:val="-5"/>
                <w:sz w:val="18"/>
              </w:rPr>
              <w:t xml:space="preserve"> </w:t>
            </w:r>
            <w:r>
              <w:rPr>
                <w:spacing w:val="-2"/>
                <w:sz w:val="18"/>
              </w:rPr>
              <w:t>performance.</w:t>
            </w:r>
          </w:p>
        </w:tc>
      </w:tr>
    </w:tbl>
    <w:p w14:paraId="72ABB3F7" w14:textId="77777777" w:rsidR="002E40F2" w:rsidRDefault="002E40F2" w:rsidP="002E40F2">
      <w:pPr>
        <w:pStyle w:val="BodyText"/>
        <w:spacing w:before="177"/>
        <w:ind w:firstLine="0"/>
        <w:rPr>
          <w:sz w:val="18"/>
        </w:rPr>
      </w:pPr>
    </w:p>
    <w:p w14:paraId="402403AA" w14:textId="77777777" w:rsidR="002E40F2" w:rsidRPr="00AA1AF9" w:rsidRDefault="002E40F2" w:rsidP="002E40F2">
      <w:pPr>
        <w:pStyle w:val="BodyText"/>
      </w:pPr>
      <w:r w:rsidRPr="00AA1AF9">
        <w:t>Based on the findings of the tests (see Table 5), it is evident that DFPM demonstrated exceptional performance in detecting both the ICMPv6 PTB flood and the Reassembly Timeout attack across all three categories. However, there were a considerable number of false negatives for the Normal traffic test in the Low category. This indicates that the machine learning model requires further training for non-malicious, regular traffic. Overall, DFPM exhibited high accuracy with average scores of 0.96, 0.94, and 0.94 for Precision, Recall, and F1-Score, respectively. While such controlled traffic allows for clear evaluation, DFPM’s performance in live network environments may vary due to the unpredictable nature of real-world traffic. Nonetheless, the results indicate that the system has the potential to effectively mitigate fragmentation-based threats in IPv6 networks if given the proper data for training.</w:t>
      </w:r>
    </w:p>
    <w:p w14:paraId="40AD7131" w14:textId="77777777" w:rsidR="002E40F2" w:rsidRDefault="002E40F2" w:rsidP="002E40F2">
      <w:pPr>
        <w:pStyle w:val="BodyText"/>
        <w:spacing w:before="107"/>
        <w:ind w:firstLine="0"/>
      </w:pPr>
    </w:p>
    <w:p w14:paraId="58DC35DF" w14:textId="77777777" w:rsidR="002E40F2" w:rsidRDefault="002E40F2" w:rsidP="00631F1E">
      <w:pPr>
        <w:jc w:val="center"/>
        <w:rPr>
          <w:sz w:val="18"/>
        </w:rPr>
      </w:pPr>
      <w:r>
        <w:rPr>
          <w:b/>
          <w:sz w:val="18"/>
        </w:rPr>
        <w:t>TABLE</w:t>
      </w:r>
      <w:r>
        <w:rPr>
          <w:b/>
          <w:spacing w:val="-11"/>
          <w:sz w:val="18"/>
        </w:rPr>
        <w:t xml:space="preserve"> </w:t>
      </w:r>
      <w:r>
        <w:rPr>
          <w:b/>
          <w:sz w:val="18"/>
        </w:rPr>
        <w:t>5.</w:t>
      </w:r>
      <w:r>
        <w:rPr>
          <w:b/>
          <w:spacing w:val="-1"/>
          <w:sz w:val="18"/>
        </w:rPr>
        <w:t xml:space="preserve"> </w:t>
      </w:r>
      <w:r>
        <w:rPr>
          <w:sz w:val="18"/>
        </w:rPr>
        <w:t>DFPM</w:t>
      </w:r>
      <w:r>
        <w:rPr>
          <w:spacing w:val="-10"/>
          <w:sz w:val="18"/>
        </w:rPr>
        <w:t xml:space="preserve"> </w:t>
      </w:r>
      <w:r>
        <w:rPr>
          <w:sz w:val="18"/>
        </w:rPr>
        <w:t>detection</w:t>
      </w:r>
      <w:r>
        <w:rPr>
          <w:spacing w:val="-11"/>
          <w:sz w:val="18"/>
        </w:rPr>
        <w:t xml:space="preserve"> </w:t>
      </w:r>
      <w:r>
        <w:rPr>
          <w:sz w:val="18"/>
        </w:rPr>
        <w:t>accuracy</w:t>
      </w:r>
      <w:r>
        <w:rPr>
          <w:spacing w:val="-10"/>
          <w:sz w:val="18"/>
        </w:rPr>
        <w:t xml:space="preserve"> </w:t>
      </w:r>
      <w:r>
        <w:rPr>
          <w:sz w:val="18"/>
        </w:rPr>
        <w:t>by</w:t>
      </w:r>
      <w:r>
        <w:rPr>
          <w:spacing w:val="-10"/>
          <w:sz w:val="18"/>
        </w:rPr>
        <w:t xml:space="preserve"> </w:t>
      </w:r>
      <w:r>
        <w:rPr>
          <w:sz w:val="18"/>
        </w:rPr>
        <w:t>attack</w:t>
      </w:r>
      <w:r>
        <w:rPr>
          <w:spacing w:val="-10"/>
          <w:sz w:val="18"/>
        </w:rPr>
        <w:t xml:space="preserve"> </w:t>
      </w:r>
      <w:r>
        <w:rPr>
          <w:sz w:val="18"/>
        </w:rPr>
        <w:t>type</w:t>
      </w:r>
      <w:r>
        <w:rPr>
          <w:spacing w:val="-10"/>
          <w:sz w:val="18"/>
        </w:rPr>
        <w:t xml:space="preserve"> </w:t>
      </w:r>
      <w:r>
        <w:rPr>
          <w:sz w:val="18"/>
        </w:rPr>
        <w:t>and</w:t>
      </w:r>
      <w:r>
        <w:rPr>
          <w:spacing w:val="-11"/>
          <w:sz w:val="18"/>
        </w:rPr>
        <w:t xml:space="preserve"> </w:t>
      </w:r>
      <w:r>
        <w:rPr>
          <w:sz w:val="18"/>
        </w:rPr>
        <w:t>traffic</w:t>
      </w:r>
      <w:r>
        <w:rPr>
          <w:spacing w:val="-10"/>
          <w:sz w:val="18"/>
        </w:rPr>
        <w:t xml:space="preserve"> </w:t>
      </w:r>
      <w:r>
        <w:rPr>
          <w:sz w:val="18"/>
        </w:rPr>
        <w:t>intensity</w:t>
      </w:r>
      <w:r>
        <w:rPr>
          <w:spacing w:val="-10"/>
          <w:sz w:val="18"/>
        </w:rPr>
        <w:t xml:space="preserve"> </w:t>
      </w:r>
      <w:r>
        <w:rPr>
          <w:sz w:val="18"/>
        </w:rPr>
        <w:t>across</w:t>
      </w:r>
      <w:r>
        <w:rPr>
          <w:spacing w:val="-10"/>
          <w:sz w:val="18"/>
        </w:rPr>
        <w:t xml:space="preserve"> </w:t>
      </w:r>
      <w:r>
        <w:rPr>
          <w:sz w:val="18"/>
        </w:rPr>
        <w:t>20</w:t>
      </w:r>
      <w:r>
        <w:rPr>
          <w:spacing w:val="-10"/>
          <w:sz w:val="18"/>
        </w:rPr>
        <w:t xml:space="preserve"> </w:t>
      </w:r>
      <w:r>
        <w:rPr>
          <w:sz w:val="18"/>
        </w:rPr>
        <w:t>consecutive</w:t>
      </w:r>
      <w:r>
        <w:rPr>
          <w:spacing w:val="-11"/>
          <w:sz w:val="18"/>
        </w:rPr>
        <w:t xml:space="preserve"> </w:t>
      </w:r>
      <w:r>
        <w:rPr>
          <w:sz w:val="18"/>
        </w:rPr>
        <w:t>packet</w:t>
      </w:r>
      <w:r>
        <w:rPr>
          <w:spacing w:val="-10"/>
          <w:sz w:val="18"/>
        </w:rPr>
        <w:t xml:space="preserve"> </w:t>
      </w:r>
      <w:r>
        <w:rPr>
          <w:spacing w:val="-2"/>
          <w:sz w:val="18"/>
        </w:rPr>
        <w:t>captures</w:t>
      </w:r>
    </w:p>
    <w:p w14:paraId="130B9A62" w14:textId="77777777" w:rsidR="002E40F2" w:rsidRDefault="002E40F2" w:rsidP="002E40F2">
      <w:pPr>
        <w:pStyle w:val="BodyText"/>
        <w:spacing w:before="2"/>
        <w:rPr>
          <w:sz w:val="5"/>
        </w:rPr>
      </w:pPr>
    </w:p>
    <w:tbl>
      <w:tblPr>
        <w:tblW w:w="0" w:type="auto"/>
        <w:tblInd w:w="1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80"/>
        <w:gridCol w:w="775"/>
        <w:gridCol w:w="396"/>
        <w:gridCol w:w="386"/>
        <w:gridCol w:w="406"/>
        <w:gridCol w:w="871"/>
        <w:gridCol w:w="645"/>
        <w:gridCol w:w="851"/>
      </w:tblGrid>
      <w:tr w:rsidR="002E40F2" w14:paraId="78BC2099" w14:textId="77777777" w:rsidTr="00EB1C12">
        <w:trPr>
          <w:trHeight w:val="249"/>
        </w:trPr>
        <w:tc>
          <w:tcPr>
            <w:tcW w:w="1680" w:type="dxa"/>
            <w:tcBorders>
              <w:top w:val="single" w:sz="4" w:space="0" w:color="auto"/>
              <w:left w:val="nil"/>
              <w:bottom w:val="single" w:sz="4" w:space="0" w:color="auto"/>
              <w:right w:val="nil"/>
            </w:tcBorders>
          </w:tcPr>
          <w:p w14:paraId="3F2E6A6F" w14:textId="77777777" w:rsidR="002E40F2" w:rsidRDefault="002E40F2" w:rsidP="001237FA">
            <w:pPr>
              <w:pStyle w:val="TableParagraph"/>
              <w:ind w:left="82"/>
              <w:jc w:val="left"/>
              <w:rPr>
                <w:b/>
                <w:sz w:val="18"/>
              </w:rPr>
            </w:pPr>
            <w:r>
              <w:rPr>
                <w:b/>
                <w:spacing w:val="-4"/>
                <w:sz w:val="18"/>
              </w:rPr>
              <w:t>Traffic</w:t>
            </w:r>
            <w:r>
              <w:rPr>
                <w:b/>
                <w:spacing w:val="-1"/>
                <w:sz w:val="18"/>
              </w:rPr>
              <w:t xml:space="preserve"> </w:t>
            </w:r>
            <w:r>
              <w:rPr>
                <w:b/>
                <w:spacing w:val="-4"/>
                <w:sz w:val="18"/>
              </w:rPr>
              <w:t>Type</w:t>
            </w:r>
          </w:p>
        </w:tc>
        <w:tc>
          <w:tcPr>
            <w:tcW w:w="775" w:type="dxa"/>
            <w:tcBorders>
              <w:top w:val="single" w:sz="4" w:space="0" w:color="auto"/>
              <w:left w:val="nil"/>
              <w:bottom w:val="single" w:sz="4" w:space="0" w:color="auto"/>
              <w:right w:val="nil"/>
            </w:tcBorders>
          </w:tcPr>
          <w:p w14:paraId="72B5ED14" w14:textId="77777777" w:rsidR="002E40F2" w:rsidRDefault="002E40F2" w:rsidP="001237FA">
            <w:pPr>
              <w:pStyle w:val="TableParagraph"/>
              <w:ind w:left="83"/>
              <w:jc w:val="left"/>
              <w:rPr>
                <w:b/>
                <w:sz w:val="18"/>
              </w:rPr>
            </w:pPr>
            <w:r>
              <w:rPr>
                <w:b/>
                <w:spacing w:val="-2"/>
                <w:sz w:val="18"/>
              </w:rPr>
              <w:t>Level</w:t>
            </w:r>
          </w:p>
        </w:tc>
        <w:tc>
          <w:tcPr>
            <w:tcW w:w="396" w:type="dxa"/>
            <w:tcBorders>
              <w:top w:val="single" w:sz="4" w:space="0" w:color="auto"/>
              <w:left w:val="nil"/>
              <w:bottom w:val="single" w:sz="4" w:space="0" w:color="auto"/>
              <w:right w:val="nil"/>
            </w:tcBorders>
          </w:tcPr>
          <w:p w14:paraId="4855006A" w14:textId="77777777" w:rsidR="002E40F2" w:rsidRDefault="002E40F2" w:rsidP="001237FA">
            <w:pPr>
              <w:pStyle w:val="TableParagraph"/>
              <w:ind w:left="9"/>
              <w:rPr>
                <w:b/>
                <w:sz w:val="18"/>
              </w:rPr>
            </w:pPr>
            <w:r>
              <w:rPr>
                <w:b/>
                <w:spacing w:val="-5"/>
                <w:sz w:val="18"/>
              </w:rPr>
              <w:t>TP</w:t>
            </w:r>
          </w:p>
        </w:tc>
        <w:tc>
          <w:tcPr>
            <w:tcW w:w="386" w:type="dxa"/>
            <w:tcBorders>
              <w:top w:val="single" w:sz="4" w:space="0" w:color="auto"/>
              <w:left w:val="nil"/>
              <w:bottom w:val="single" w:sz="4" w:space="0" w:color="auto"/>
              <w:right w:val="nil"/>
            </w:tcBorders>
          </w:tcPr>
          <w:p w14:paraId="7FFDCEED" w14:textId="77777777" w:rsidR="002E40F2" w:rsidRDefault="002E40F2" w:rsidP="001237FA">
            <w:pPr>
              <w:pStyle w:val="TableParagraph"/>
              <w:ind w:left="10"/>
              <w:rPr>
                <w:b/>
                <w:sz w:val="18"/>
              </w:rPr>
            </w:pPr>
            <w:r>
              <w:rPr>
                <w:b/>
                <w:spacing w:val="-5"/>
                <w:sz w:val="18"/>
              </w:rPr>
              <w:t>FP</w:t>
            </w:r>
          </w:p>
        </w:tc>
        <w:tc>
          <w:tcPr>
            <w:tcW w:w="406" w:type="dxa"/>
            <w:tcBorders>
              <w:top w:val="single" w:sz="4" w:space="0" w:color="auto"/>
              <w:left w:val="nil"/>
              <w:bottom w:val="single" w:sz="4" w:space="0" w:color="auto"/>
              <w:right w:val="nil"/>
            </w:tcBorders>
          </w:tcPr>
          <w:p w14:paraId="46F853EE" w14:textId="77777777" w:rsidR="002E40F2" w:rsidRDefault="002E40F2" w:rsidP="001237FA">
            <w:pPr>
              <w:pStyle w:val="TableParagraph"/>
              <w:ind w:left="11"/>
              <w:rPr>
                <w:b/>
                <w:sz w:val="18"/>
              </w:rPr>
            </w:pPr>
            <w:r>
              <w:rPr>
                <w:b/>
                <w:spacing w:val="-5"/>
                <w:sz w:val="18"/>
              </w:rPr>
              <w:t>FN</w:t>
            </w:r>
          </w:p>
        </w:tc>
        <w:tc>
          <w:tcPr>
            <w:tcW w:w="871" w:type="dxa"/>
            <w:tcBorders>
              <w:top w:val="single" w:sz="4" w:space="0" w:color="auto"/>
              <w:left w:val="nil"/>
              <w:bottom w:val="single" w:sz="4" w:space="0" w:color="auto"/>
              <w:right w:val="nil"/>
            </w:tcBorders>
          </w:tcPr>
          <w:p w14:paraId="3FB8B8CA" w14:textId="77777777" w:rsidR="002E40F2" w:rsidRDefault="002E40F2" w:rsidP="001237FA">
            <w:pPr>
              <w:pStyle w:val="TableParagraph"/>
              <w:ind w:left="12"/>
              <w:rPr>
                <w:b/>
                <w:sz w:val="18"/>
              </w:rPr>
            </w:pPr>
            <w:r>
              <w:rPr>
                <w:b/>
                <w:spacing w:val="-2"/>
                <w:sz w:val="18"/>
              </w:rPr>
              <w:t>Precision</w:t>
            </w:r>
          </w:p>
        </w:tc>
        <w:tc>
          <w:tcPr>
            <w:tcW w:w="645" w:type="dxa"/>
            <w:tcBorders>
              <w:top w:val="single" w:sz="4" w:space="0" w:color="auto"/>
              <w:left w:val="nil"/>
              <w:bottom w:val="single" w:sz="4" w:space="0" w:color="auto"/>
              <w:right w:val="nil"/>
            </w:tcBorders>
          </w:tcPr>
          <w:p w14:paraId="2C95E35E" w14:textId="77777777" w:rsidR="002E40F2" w:rsidRDefault="002E40F2" w:rsidP="001237FA">
            <w:pPr>
              <w:pStyle w:val="TableParagraph"/>
              <w:ind w:left="13"/>
              <w:rPr>
                <w:b/>
                <w:sz w:val="18"/>
              </w:rPr>
            </w:pPr>
            <w:r>
              <w:rPr>
                <w:b/>
                <w:spacing w:val="-2"/>
                <w:sz w:val="18"/>
              </w:rPr>
              <w:t>Recall</w:t>
            </w:r>
          </w:p>
        </w:tc>
        <w:tc>
          <w:tcPr>
            <w:tcW w:w="851" w:type="dxa"/>
            <w:tcBorders>
              <w:top w:val="single" w:sz="4" w:space="0" w:color="auto"/>
              <w:left w:val="nil"/>
              <w:bottom w:val="single" w:sz="4" w:space="0" w:color="auto"/>
              <w:right w:val="nil"/>
            </w:tcBorders>
          </w:tcPr>
          <w:p w14:paraId="0D4059A7" w14:textId="77777777" w:rsidR="002E40F2" w:rsidRDefault="002E40F2" w:rsidP="001237FA">
            <w:pPr>
              <w:pStyle w:val="TableParagraph"/>
              <w:ind w:left="13"/>
              <w:rPr>
                <w:b/>
                <w:sz w:val="18"/>
              </w:rPr>
            </w:pPr>
            <w:r>
              <w:rPr>
                <w:b/>
                <w:spacing w:val="-2"/>
                <w:sz w:val="18"/>
              </w:rPr>
              <w:t>F1-Score</w:t>
            </w:r>
          </w:p>
        </w:tc>
      </w:tr>
      <w:tr w:rsidR="002E40F2" w14:paraId="7863796F" w14:textId="77777777" w:rsidTr="00EB1C12">
        <w:trPr>
          <w:trHeight w:val="242"/>
        </w:trPr>
        <w:tc>
          <w:tcPr>
            <w:tcW w:w="1680" w:type="dxa"/>
            <w:tcBorders>
              <w:top w:val="single" w:sz="4" w:space="0" w:color="auto"/>
              <w:left w:val="nil"/>
              <w:bottom w:val="nil"/>
              <w:right w:val="nil"/>
            </w:tcBorders>
          </w:tcPr>
          <w:p w14:paraId="643B91FA" w14:textId="77777777" w:rsidR="002E40F2" w:rsidRDefault="002E40F2" w:rsidP="001237FA">
            <w:pPr>
              <w:pStyle w:val="TableParagraph"/>
              <w:ind w:left="82"/>
              <w:jc w:val="left"/>
              <w:rPr>
                <w:sz w:val="18"/>
              </w:rPr>
            </w:pPr>
            <w:r>
              <w:rPr>
                <w:spacing w:val="-2"/>
                <w:sz w:val="18"/>
              </w:rPr>
              <w:t>Normal</w:t>
            </w:r>
          </w:p>
        </w:tc>
        <w:tc>
          <w:tcPr>
            <w:tcW w:w="775" w:type="dxa"/>
            <w:tcBorders>
              <w:top w:val="single" w:sz="4" w:space="0" w:color="auto"/>
              <w:left w:val="nil"/>
              <w:bottom w:val="nil"/>
              <w:right w:val="nil"/>
            </w:tcBorders>
          </w:tcPr>
          <w:p w14:paraId="5C5C2286" w14:textId="77777777" w:rsidR="002E40F2" w:rsidRDefault="002E40F2" w:rsidP="001237FA">
            <w:pPr>
              <w:pStyle w:val="TableParagraph"/>
              <w:ind w:left="83"/>
              <w:jc w:val="left"/>
              <w:rPr>
                <w:sz w:val="18"/>
              </w:rPr>
            </w:pPr>
            <w:r>
              <w:rPr>
                <w:spacing w:val="-5"/>
                <w:sz w:val="18"/>
              </w:rPr>
              <w:t>Low</w:t>
            </w:r>
          </w:p>
        </w:tc>
        <w:tc>
          <w:tcPr>
            <w:tcW w:w="396" w:type="dxa"/>
            <w:tcBorders>
              <w:top w:val="single" w:sz="4" w:space="0" w:color="auto"/>
              <w:left w:val="nil"/>
              <w:bottom w:val="nil"/>
              <w:right w:val="nil"/>
            </w:tcBorders>
          </w:tcPr>
          <w:p w14:paraId="55A54E70" w14:textId="77777777" w:rsidR="002E40F2" w:rsidRDefault="002E40F2" w:rsidP="001237FA">
            <w:pPr>
              <w:pStyle w:val="TableParagraph"/>
              <w:ind w:left="9"/>
              <w:rPr>
                <w:sz w:val="18"/>
              </w:rPr>
            </w:pPr>
            <w:r>
              <w:rPr>
                <w:spacing w:val="-5"/>
                <w:sz w:val="18"/>
              </w:rPr>
              <w:t>10</w:t>
            </w:r>
          </w:p>
        </w:tc>
        <w:tc>
          <w:tcPr>
            <w:tcW w:w="386" w:type="dxa"/>
            <w:tcBorders>
              <w:top w:val="single" w:sz="4" w:space="0" w:color="auto"/>
              <w:left w:val="nil"/>
              <w:bottom w:val="nil"/>
              <w:right w:val="nil"/>
            </w:tcBorders>
          </w:tcPr>
          <w:p w14:paraId="41BEFDC6" w14:textId="77777777" w:rsidR="002E40F2" w:rsidRDefault="002E40F2" w:rsidP="001237FA">
            <w:pPr>
              <w:pStyle w:val="TableParagraph"/>
              <w:ind w:left="10"/>
              <w:rPr>
                <w:sz w:val="18"/>
              </w:rPr>
            </w:pPr>
            <w:r>
              <w:rPr>
                <w:spacing w:val="-10"/>
                <w:sz w:val="18"/>
              </w:rPr>
              <w:t>0</w:t>
            </w:r>
          </w:p>
        </w:tc>
        <w:tc>
          <w:tcPr>
            <w:tcW w:w="406" w:type="dxa"/>
            <w:tcBorders>
              <w:top w:val="single" w:sz="4" w:space="0" w:color="auto"/>
              <w:left w:val="nil"/>
              <w:bottom w:val="nil"/>
              <w:right w:val="nil"/>
            </w:tcBorders>
          </w:tcPr>
          <w:p w14:paraId="571A5BA9" w14:textId="77777777" w:rsidR="002E40F2" w:rsidRDefault="002E40F2" w:rsidP="001237FA">
            <w:pPr>
              <w:pStyle w:val="TableParagraph"/>
              <w:ind w:left="11"/>
              <w:rPr>
                <w:sz w:val="18"/>
              </w:rPr>
            </w:pPr>
            <w:r>
              <w:rPr>
                <w:spacing w:val="-5"/>
                <w:sz w:val="18"/>
              </w:rPr>
              <w:t>10</w:t>
            </w:r>
          </w:p>
        </w:tc>
        <w:tc>
          <w:tcPr>
            <w:tcW w:w="871" w:type="dxa"/>
            <w:tcBorders>
              <w:top w:val="single" w:sz="4" w:space="0" w:color="auto"/>
              <w:left w:val="nil"/>
              <w:bottom w:val="nil"/>
              <w:right w:val="nil"/>
            </w:tcBorders>
          </w:tcPr>
          <w:p w14:paraId="293B4E38" w14:textId="77777777" w:rsidR="002E40F2" w:rsidRDefault="002E40F2" w:rsidP="001237FA">
            <w:pPr>
              <w:pStyle w:val="TableParagraph"/>
              <w:ind w:left="12"/>
              <w:rPr>
                <w:sz w:val="18"/>
              </w:rPr>
            </w:pPr>
            <w:r>
              <w:rPr>
                <w:spacing w:val="-4"/>
                <w:sz w:val="18"/>
              </w:rPr>
              <w:t>1.00</w:t>
            </w:r>
          </w:p>
        </w:tc>
        <w:tc>
          <w:tcPr>
            <w:tcW w:w="645" w:type="dxa"/>
            <w:tcBorders>
              <w:top w:val="single" w:sz="4" w:space="0" w:color="auto"/>
              <w:left w:val="nil"/>
              <w:bottom w:val="nil"/>
              <w:right w:val="nil"/>
            </w:tcBorders>
          </w:tcPr>
          <w:p w14:paraId="63347C6E" w14:textId="77777777" w:rsidR="002E40F2" w:rsidRDefault="002E40F2" w:rsidP="001237FA">
            <w:pPr>
              <w:pStyle w:val="TableParagraph"/>
              <w:ind w:left="13"/>
              <w:rPr>
                <w:sz w:val="18"/>
              </w:rPr>
            </w:pPr>
            <w:r>
              <w:rPr>
                <w:spacing w:val="-4"/>
                <w:sz w:val="18"/>
              </w:rPr>
              <w:t>0.50</w:t>
            </w:r>
          </w:p>
        </w:tc>
        <w:tc>
          <w:tcPr>
            <w:tcW w:w="851" w:type="dxa"/>
            <w:tcBorders>
              <w:top w:val="single" w:sz="4" w:space="0" w:color="auto"/>
              <w:left w:val="nil"/>
              <w:bottom w:val="nil"/>
              <w:right w:val="nil"/>
            </w:tcBorders>
          </w:tcPr>
          <w:p w14:paraId="6F9669BD" w14:textId="77777777" w:rsidR="002E40F2" w:rsidRDefault="002E40F2" w:rsidP="001237FA">
            <w:pPr>
              <w:pStyle w:val="TableParagraph"/>
              <w:ind w:left="13"/>
              <w:rPr>
                <w:sz w:val="18"/>
              </w:rPr>
            </w:pPr>
            <w:r>
              <w:rPr>
                <w:spacing w:val="-4"/>
                <w:sz w:val="18"/>
              </w:rPr>
              <w:t>0.67</w:t>
            </w:r>
          </w:p>
        </w:tc>
      </w:tr>
      <w:tr w:rsidR="002E40F2" w14:paraId="0331867F" w14:textId="77777777" w:rsidTr="00D5485D">
        <w:trPr>
          <w:trHeight w:val="251"/>
        </w:trPr>
        <w:tc>
          <w:tcPr>
            <w:tcW w:w="1680" w:type="dxa"/>
            <w:tcBorders>
              <w:top w:val="nil"/>
              <w:left w:val="nil"/>
              <w:bottom w:val="nil"/>
              <w:right w:val="nil"/>
            </w:tcBorders>
          </w:tcPr>
          <w:p w14:paraId="1B36883E" w14:textId="77777777" w:rsidR="002E40F2" w:rsidRDefault="002E40F2" w:rsidP="001237FA">
            <w:pPr>
              <w:pStyle w:val="TableParagraph"/>
              <w:spacing w:before="0"/>
              <w:ind w:left="0"/>
              <w:jc w:val="left"/>
              <w:rPr>
                <w:sz w:val="18"/>
              </w:rPr>
            </w:pPr>
          </w:p>
        </w:tc>
        <w:tc>
          <w:tcPr>
            <w:tcW w:w="775" w:type="dxa"/>
            <w:tcBorders>
              <w:top w:val="nil"/>
              <w:left w:val="nil"/>
              <w:bottom w:val="nil"/>
              <w:right w:val="nil"/>
            </w:tcBorders>
          </w:tcPr>
          <w:p w14:paraId="1615822D" w14:textId="77777777" w:rsidR="002E40F2" w:rsidRDefault="002E40F2" w:rsidP="001237FA">
            <w:pPr>
              <w:pStyle w:val="TableParagraph"/>
              <w:spacing w:before="15"/>
              <w:ind w:left="83"/>
              <w:jc w:val="left"/>
              <w:rPr>
                <w:sz w:val="18"/>
              </w:rPr>
            </w:pPr>
            <w:r>
              <w:rPr>
                <w:spacing w:val="-2"/>
                <w:sz w:val="18"/>
              </w:rPr>
              <w:t>Medium</w:t>
            </w:r>
          </w:p>
        </w:tc>
        <w:tc>
          <w:tcPr>
            <w:tcW w:w="396" w:type="dxa"/>
            <w:tcBorders>
              <w:top w:val="nil"/>
              <w:left w:val="nil"/>
              <w:bottom w:val="nil"/>
              <w:right w:val="nil"/>
            </w:tcBorders>
          </w:tcPr>
          <w:p w14:paraId="522FAF0B" w14:textId="77777777" w:rsidR="002E40F2" w:rsidRDefault="002E40F2" w:rsidP="001237FA">
            <w:pPr>
              <w:pStyle w:val="TableParagraph"/>
              <w:spacing w:before="15"/>
              <w:ind w:left="9"/>
              <w:rPr>
                <w:sz w:val="18"/>
              </w:rPr>
            </w:pPr>
            <w:r>
              <w:rPr>
                <w:spacing w:val="-5"/>
                <w:sz w:val="18"/>
              </w:rPr>
              <w:t>20</w:t>
            </w:r>
          </w:p>
        </w:tc>
        <w:tc>
          <w:tcPr>
            <w:tcW w:w="386" w:type="dxa"/>
            <w:tcBorders>
              <w:top w:val="nil"/>
              <w:left w:val="nil"/>
              <w:bottom w:val="nil"/>
              <w:right w:val="nil"/>
            </w:tcBorders>
          </w:tcPr>
          <w:p w14:paraId="0A5B29C4" w14:textId="77777777" w:rsidR="002E40F2" w:rsidRDefault="002E40F2" w:rsidP="001237FA">
            <w:pPr>
              <w:pStyle w:val="TableParagraph"/>
              <w:spacing w:before="15"/>
              <w:ind w:left="10"/>
              <w:rPr>
                <w:sz w:val="18"/>
              </w:rPr>
            </w:pPr>
            <w:r>
              <w:rPr>
                <w:spacing w:val="-10"/>
                <w:sz w:val="18"/>
              </w:rPr>
              <w:t>0</w:t>
            </w:r>
          </w:p>
        </w:tc>
        <w:tc>
          <w:tcPr>
            <w:tcW w:w="406" w:type="dxa"/>
            <w:tcBorders>
              <w:top w:val="nil"/>
              <w:left w:val="nil"/>
              <w:bottom w:val="nil"/>
              <w:right w:val="nil"/>
            </w:tcBorders>
          </w:tcPr>
          <w:p w14:paraId="665E05D7" w14:textId="77777777" w:rsidR="002E40F2" w:rsidRDefault="002E40F2" w:rsidP="001237FA">
            <w:pPr>
              <w:pStyle w:val="TableParagraph"/>
              <w:spacing w:before="15"/>
              <w:ind w:left="11"/>
              <w:rPr>
                <w:sz w:val="18"/>
              </w:rPr>
            </w:pPr>
            <w:r>
              <w:rPr>
                <w:spacing w:val="-10"/>
                <w:sz w:val="18"/>
              </w:rPr>
              <w:t>0</w:t>
            </w:r>
          </w:p>
        </w:tc>
        <w:tc>
          <w:tcPr>
            <w:tcW w:w="871" w:type="dxa"/>
            <w:tcBorders>
              <w:top w:val="nil"/>
              <w:left w:val="nil"/>
              <w:bottom w:val="nil"/>
              <w:right w:val="nil"/>
            </w:tcBorders>
          </w:tcPr>
          <w:p w14:paraId="4012E771" w14:textId="77777777" w:rsidR="002E40F2" w:rsidRDefault="002E40F2" w:rsidP="001237FA">
            <w:pPr>
              <w:pStyle w:val="TableParagraph"/>
              <w:spacing w:before="15"/>
              <w:ind w:left="12"/>
              <w:rPr>
                <w:sz w:val="18"/>
              </w:rPr>
            </w:pPr>
            <w:r>
              <w:rPr>
                <w:spacing w:val="-4"/>
                <w:sz w:val="18"/>
              </w:rPr>
              <w:t>1.00</w:t>
            </w:r>
          </w:p>
        </w:tc>
        <w:tc>
          <w:tcPr>
            <w:tcW w:w="645" w:type="dxa"/>
            <w:tcBorders>
              <w:top w:val="nil"/>
              <w:left w:val="nil"/>
              <w:bottom w:val="nil"/>
              <w:right w:val="nil"/>
            </w:tcBorders>
          </w:tcPr>
          <w:p w14:paraId="3045A7D4" w14:textId="77777777" w:rsidR="002E40F2" w:rsidRDefault="002E40F2" w:rsidP="001237FA">
            <w:pPr>
              <w:pStyle w:val="TableParagraph"/>
              <w:spacing w:before="15"/>
              <w:ind w:left="13"/>
              <w:rPr>
                <w:sz w:val="18"/>
              </w:rPr>
            </w:pPr>
            <w:r>
              <w:rPr>
                <w:spacing w:val="-4"/>
                <w:sz w:val="18"/>
              </w:rPr>
              <w:t>1.00</w:t>
            </w:r>
          </w:p>
        </w:tc>
        <w:tc>
          <w:tcPr>
            <w:tcW w:w="851" w:type="dxa"/>
            <w:tcBorders>
              <w:top w:val="nil"/>
              <w:left w:val="nil"/>
              <w:bottom w:val="nil"/>
              <w:right w:val="nil"/>
            </w:tcBorders>
          </w:tcPr>
          <w:p w14:paraId="7B443851" w14:textId="77777777" w:rsidR="002E40F2" w:rsidRDefault="002E40F2" w:rsidP="001237FA">
            <w:pPr>
              <w:pStyle w:val="TableParagraph"/>
              <w:spacing w:before="15"/>
              <w:ind w:left="13"/>
              <w:rPr>
                <w:sz w:val="18"/>
              </w:rPr>
            </w:pPr>
            <w:r>
              <w:rPr>
                <w:spacing w:val="-4"/>
                <w:sz w:val="18"/>
              </w:rPr>
              <w:t>1.00</w:t>
            </w:r>
          </w:p>
        </w:tc>
      </w:tr>
      <w:tr w:rsidR="002E40F2" w14:paraId="69BB8AB7" w14:textId="77777777" w:rsidTr="00D5485D">
        <w:trPr>
          <w:trHeight w:val="257"/>
        </w:trPr>
        <w:tc>
          <w:tcPr>
            <w:tcW w:w="1680" w:type="dxa"/>
            <w:tcBorders>
              <w:top w:val="nil"/>
              <w:left w:val="nil"/>
              <w:bottom w:val="nil"/>
              <w:right w:val="nil"/>
            </w:tcBorders>
          </w:tcPr>
          <w:p w14:paraId="1E016E69" w14:textId="77777777" w:rsidR="002E40F2" w:rsidRDefault="002E40F2" w:rsidP="001237FA">
            <w:pPr>
              <w:pStyle w:val="TableParagraph"/>
              <w:spacing w:before="0"/>
              <w:ind w:left="0"/>
              <w:jc w:val="left"/>
              <w:rPr>
                <w:sz w:val="18"/>
              </w:rPr>
            </w:pPr>
          </w:p>
        </w:tc>
        <w:tc>
          <w:tcPr>
            <w:tcW w:w="775" w:type="dxa"/>
            <w:tcBorders>
              <w:top w:val="nil"/>
              <w:left w:val="nil"/>
              <w:bottom w:val="nil"/>
              <w:right w:val="nil"/>
            </w:tcBorders>
          </w:tcPr>
          <w:p w14:paraId="37F5756F" w14:textId="77777777" w:rsidR="002E40F2" w:rsidRDefault="002E40F2" w:rsidP="001237FA">
            <w:pPr>
              <w:pStyle w:val="TableParagraph"/>
              <w:spacing w:before="15"/>
              <w:ind w:left="83"/>
              <w:jc w:val="left"/>
              <w:rPr>
                <w:sz w:val="18"/>
              </w:rPr>
            </w:pPr>
            <w:r>
              <w:rPr>
                <w:spacing w:val="-4"/>
                <w:sz w:val="18"/>
              </w:rPr>
              <w:t>High</w:t>
            </w:r>
          </w:p>
        </w:tc>
        <w:tc>
          <w:tcPr>
            <w:tcW w:w="396" w:type="dxa"/>
            <w:tcBorders>
              <w:top w:val="nil"/>
              <w:left w:val="nil"/>
              <w:bottom w:val="nil"/>
              <w:right w:val="nil"/>
            </w:tcBorders>
          </w:tcPr>
          <w:p w14:paraId="5EA6F226" w14:textId="77777777" w:rsidR="002E40F2" w:rsidRDefault="002E40F2" w:rsidP="001237FA">
            <w:pPr>
              <w:pStyle w:val="TableParagraph"/>
              <w:spacing w:before="15"/>
              <w:ind w:left="9"/>
              <w:rPr>
                <w:sz w:val="18"/>
              </w:rPr>
            </w:pPr>
            <w:r>
              <w:rPr>
                <w:spacing w:val="-5"/>
                <w:sz w:val="18"/>
              </w:rPr>
              <w:t>20</w:t>
            </w:r>
          </w:p>
        </w:tc>
        <w:tc>
          <w:tcPr>
            <w:tcW w:w="386" w:type="dxa"/>
            <w:tcBorders>
              <w:top w:val="nil"/>
              <w:left w:val="nil"/>
              <w:bottom w:val="nil"/>
              <w:right w:val="nil"/>
            </w:tcBorders>
          </w:tcPr>
          <w:p w14:paraId="45A478F1" w14:textId="77777777" w:rsidR="002E40F2" w:rsidRDefault="002E40F2" w:rsidP="001237FA">
            <w:pPr>
              <w:pStyle w:val="TableParagraph"/>
              <w:spacing w:before="15"/>
              <w:ind w:left="10"/>
              <w:rPr>
                <w:sz w:val="18"/>
              </w:rPr>
            </w:pPr>
            <w:r>
              <w:rPr>
                <w:spacing w:val="-10"/>
                <w:sz w:val="18"/>
              </w:rPr>
              <w:t>0</w:t>
            </w:r>
          </w:p>
        </w:tc>
        <w:tc>
          <w:tcPr>
            <w:tcW w:w="406" w:type="dxa"/>
            <w:tcBorders>
              <w:top w:val="nil"/>
              <w:left w:val="nil"/>
              <w:bottom w:val="nil"/>
              <w:right w:val="nil"/>
            </w:tcBorders>
          </w:tcPr>
          <w:p w14:paraId="51C086EC" w14:textId="77777777" w:rsidR="002E40F2" w:rsidRDefault="002E40F2" w:rsidP="001237FA">
            <w:pPr>
              <w:pStyle w:val="TableParagraph"/>
              <w:spacing w:before="15"/>
              <w:ind w:left="11"/>
              <w:rPr>
                <w:sz w:val="18"/>
              </w:rPr>
            </w:pPr>
            <w:r>
              <w:rPr>
                <w:spacing w:val="-10"/>
                <w:sz w:val="18"/>
              </w:rPr>
              <w:t>0</w:t>
            </w:r>
          </w:p>
        </w:tc>
        <w:tc>
          <w:tcPr>
            <w:tcW w:w="871" w:type="dxa"/>
            <w:tcBorders>
              <w:top w:val="nil"/>
              <w:left w:val="nil"/>
              <w:bottom w:val="nil"/>
              <w:right w:val="nil"/>
            </w:tcBorders>
          </w:tcPr>
          <w:p w14:paraId="6204EF9D" w14:textId="77777777" w:rsidR="002E40F2" w:rsidRDefault="002E40F2" w:rsidP="001237FA">
            <w:pPr>
              <w:pStyle w:val="TableParagraph"/>
              <w:spacing w:before="15"/>
              <w:ind w:left="12"/>
              <w:rPr>
                <w:sz w:val="18"/>
              </w:rPr>
            </w:pPr>
            <w:r>
              <w:rPr>
                <w:spacing w:val="-4"/>
                <w:sz w:val="18"/>
              </w:rPr>
              <w:t>1.00</w:t>
            </w:r>
          </w:p>
        </w:tc>
        <w:tc>
          <w:tcPr>
            <w:tcW w:w="645" w:type="dxa"/>
            <w:tcBorders>
              <w:top w:val="nil"/>
              <w:left w:val="nil"/>
              <w:bottom w:val="nil"/>
              <w:right w:val="nil"/>
            </w:tcBorders>
          </w:tcPr>
          <w:p w14:paraId="726938BE" w14:textId="77777777" w:rsidR="002E40F2" w:rsidRDefault="002E40F2" w:rsidP="001237FA">
            <w:pPr>
              <w:pStyle w:val="TableParagraph"/>
              <w:spacing w:before="15"/>
              <w:ind w:left="13"/>
              <w:rPr>
                <w:sz w:val="18"/>
              </w:rPr>
            </w:pPr>
            <w:r>
              <w:rPr>
                <w:spacing w:val="-4"/>
                <w:sz w:val="18"/>
              </w:rPr>
              <w:t>1.00</w:t>
            </w:r>
          </w:p>
        </w:tc>
        <w:tc>
          <w:tcPr>
            <w:tcW w:w="851" w:type="dxa"/>
            <w:tcBorders>
              <w:top w:val="nil"/>
              <w:left w:val="nil"/>
              <w:bottom w:val="nil"/>
              <w:right w:val="nil"/>
            </w:tcBorders>
          </w:tcPr>
          <w:p w14:paraId="49B2C1A4" w14:textId="77777777" w:rsidR="002E40F2" w:rsidRDefault="002E40F2" w:rsidP="001237FA">
            <w:pPr>
              <w:pStyle w:val="TableParagraph"/>
              <w:spacing w:before="15"/>
              <w:ind w:left="13"/>
              <w:rPr>
                <w:sz w:val="18"/>
              </w:rPr>
            </w:pPr>
            <w:r>
              <w:rPr>
                <w:spacing w:val="-4"/>
                <w:sz w:val="18"/>
              </w:rPr>
              <w:t>1.00</w:t>
            </w:r>
          </w:p>
        </w:tc>
      </w:tr>
      <w:tr w:rsidR="002E40F2" w14:paraId="4E28A4E6" w14:textId="77777777" w:rsidTr="00D5485D">
        <w:trPr>
          <w:trHeight w:val="242"/>
        </w:trPr>
        <w:tc>
          <w:tcPr>
            <w:tcW w:w="1680" w:type="dxa"/>
            <w:tcBorders>
              <w:top w:val="nil"/>
              <w:left w:val="nil"/>
              <w:bottom w:val="nil"/>
              <w:right w:val="nil"/>
            </w:tcBorders>
          </w:tcPr>
          <w:p w14:paraId="5AC57C06" w14:textId="77777777" w:rsidR="002E40F2" w:rsidRDefault="002E40F2" w:rsidP="001237FA">
            <w:pPr>
              <w:pStyle w:val="TableParagraph"/>
              <w:ind w:left="82"/>
              <w:jc w:val="left"/>
              <w:rPr>
                <w:sz w:val="18"/>
              </w:rPr>
            </w:pPr>
            <w:r>
              <w:rPr>
                <w:sz w:val="18"/>
              </w:rPr>
              <w:t>Reassembly</w:t>
            </w:r>
            <w:r>
              <w:rPr>
                <w:spacing w:val="-10"/>
                <w:sz w:val="18"/>
              </w:rPr>
              <w:t xml:space="preserve"> </w:t>
            </w:r>
            <w:r>
              <w:rPr>
                <w:spacing w:val="-2"/>
                <w:sz w:val="18"/>
              </w:rPr>
              <w:t>Timeout</w:t>
            </w:r>
          </w:p>
        </w:tc>
        <w:tc>
          <w:tcPr>
            <w:tcW w:w="775" w:type="dxa"/>
            <w:tcBorders>
              <w:top w:val="nil"/>
              <w:left w:val="nil"/>
              <w:bottom w:val="nil"/>
              <w:right w:val="nil"/>
            </w:tcBorders>
          </w:tcPr>
          <w:p w14:paraId="6533E172" w14:textId="77777777" w:rsidR="002E40F2" w:rsidRDefault="002E40F2" w:rsidP="001237FA">
            <w:pPr>
              <w:pStyle w:val="TableParagraph"/>
              <w:ind w:left="83"/>
              <w:jc w:val="left"/>
              <w:rPr>
                <w:sz w:val="18"/>
              </w:rPr>
            </w:pPr>
            <w:r>
              <w:rPr>
                <w:spacing w:val="-5"/>
                <w:sz w:val="18"/>
              </w:rPr>
              <w:t>Low</w:t>
            </w:r>
          </w:p>
        </w:tc>
        <w:tc>
          <w:tcPr>
            <w:tcW w:w="396" w:type="dxa"/>
            <w:tcBorders>
              <w:top w:val="nil"/>
              <w:left w:val="nil"/>
              <w:bottom w:val="nil"/>
              <w:right w:val="nil"/>
            </w:tcBorders>
          </w:tcPr>
          <w:p w14:paraId="125CC881" w14:textId="77777777" w:rsidR="002E40F2" w:rsidRDefault="002E40F2" w:rsidP="001237FA">
            <w:pPr>
              <w:pStyle w:val="TableParagraph"/>
              <w:ind w:left="9"/>
              <w:rPr>
                <w:sz w:val="18"/>
              </w:rPr>
            </w:pPr>
            <w:r>
              <w:rPr>
                <w:spacing w:val="-5"/>
                <w:sz w:val="18"/>
              </w:rPr>
              <w:t>20</w:t>
            </w:r>
          </w:p>
        </w:tc>
        <w:tc>
          <w:tcPr>
            <w:tcW w:w="386" w:type="dxa"/>
            <w:tcBorders>
              <w:top w:val="nil"/>
              <w:left w:val="nil"/>
              <w:bottom w:val="nil"/>
              <w:right w:val="nil"/>
            </w:tcBorders>
          </w:tcPr>
          <w:p w14:paraId="0C84BA88" w14:textId="77777777" w:rsidR="002E40F2" w:rsidRDefault="002E40F2" w:rsidP="001237FA">
            <w:pPr>
              <w:pStyle w:val="TableParagraph"/>
              <w:ind w:left="10"/>
              <w:rPr>
                <w:sz w:val="18"/>
              </w:rPr>
            </w:pPr>
            <w:r>
              <w:rPr>
                <w:spacing w:val="-5"/>
                <w:sz w:val="18"/>
              </w:rPr>
              <w:t>10</w:t>
            </w:r>
          </w:p>
        </w:tc>
        <w:tc>
          <w:tcPr>
            <w:tcW w:w="406" w:type="dxa"/>
            <w:tcBorders>
              <w:top w:val="nil"/>
              <w:left w:val="nil"/>
              <w:bottom w:val="nil"/>
              <w:right w:val="nil"/>
            </w:tcBorders>
          </w:tcPr>
          <w:p w14:paraId="5AF4B9B0" w14:textId="77777777" w:rsidR="002E40F2" w:rsidRDefault="002E40F2" w:rsidP="001237FA">
            <w:pPr>
              <w:pStyle w:val="TableParagraph"/>
              <w:ind w:left="11"/>
              <w:rPr>
                <w:sz w:val="18"/>
              </w:rPr>
            </w:pPr>
            <w:r>
              <w:rPr>
                <w:spacing w:val="-10"/>
                <w:sz w:val="18"/>
              </w:rPr>
              <w:t>0</w:t>
            </w:r>
          </w:p>
        </w:tc>
        <w:tc>
          <w:tcPr>
            <w:tcW w:w="871" w:type="dxa"/>
            <w:tcBorders>
              <w:top w:val="nil"/>
              <w:left w:val="nil"/>
              <w:bottom w:val="nil"/>
              <w:right w:val="nil"/>
            </w:tcBorders>
          </w:tcPr>
          <w:p w14:paraId="79847D4F" w14:textId="77777777" w:rsidR="002E40F2" w:rsidRDefault="002E40F2" w:rsidP="001237FA">
            <w:pPr>
              <w:pStyle w:val="TableParagraph"/>
              <w:ind w:left="12"/>
              <w:rPr>
                <w:sz w:val="18"/>
              </w:rPr>
            </w:pPr>
            <w:r>
              <w:rPr>
                <w:spacing w:val="-4"/>
                <w:sz w:val="18"/>
              </w:rPr>
              <w:t>0.67</w:t>
            </w:r>
          </w:p>
        </w:tc>
        <w:tc>
          <w:tcPr>
            <w:tcW w:w="645" w:type="dxa"/>
            <w:tcBorders>
              <w:top w:val="nil"/>
              <w:left w:val="nil"/>
              <w:bottom w:val="nil"/>
              <w:right w:val="nil"/>
            </w:tcBorders>
          </w:tcPr>
          <w:p w14:paraId="6AC840E0" w14:textId="77777777" w:rsidR="002E40F2" w:rsidRDefault="002E40F2" w:rsidP="001237FA">
            <w:pPr>
              <w:pStyle w:val="TableParagraph"/>
              <w:ind w:left="13"/>
              <w:rPr>
                <w:sz w:val="18"/>
              </w:rPr>
            </w:pPr>
            <w:r>
              <w:rPr>
                <w:spacing w:val="-4"/>
                <w:sz w:val="18"/>
              </w:rPr>
              <w:t>1.00</w:t>
            </w:r>
          </w:p>
        </w:tc>
        <w:tc>
          <w:tcPr>
            <w:tcW w:w="851" w:type="dxa"/>
            <w:tcBorders>
              <w:top w:val="nil"/>
              <w:left w:val="nil"/>
              <w:bottom w:val="nil"/>
              <w:right w:val="nil"/>
            </w:tcBorders>
          </w:tcPr>
          <w:p w14:paraId="1F6DB0E9" w14:textId="77777777" w:rsidR="002E40F2" w:rsidRDefault="002E40F2" w:rsidP="001237FA">
            <w:pPr>
              <w:pStyle w:val="TableParagraph"/>
              <w:ind w:left="13"/>
              <w:rPr>
                <w:sz w:val="18"/>
              </w:rPr>
            </w:pPr>
            <w:r>
              <w:rPr>
                <w:spacing w:val="-4"/>
                <w:sz w:val="18"/>
              </w:rPr>
              <w:t>0.80</w:t>
            </w:r>
          </w:p>
        </w:tc>
      </w:tr>
      <w:tr w:rsidR="002E40F2" w14:paraId="092F3C2D" w14:textId="77777777" w:rsidTr="00D5485D">
        <w:trPr>
          <w:trHeight w:val="251"/>
        </w:trPr>
        <w:tc>
          <w:tcPr>
            <w:tcW w:w="1680" w:type="dxa"/>
            <w:tcBorders>
              <w:top w:val="nil"/>
              <w:left w:val="nil"/>
              <w:bottom w:val="nil"/>
              <w:right w:val="nil"/>
            </w:tcBorders>
          </w:tcPr>
          <w:p w14:paraId="084AE59F" w14:textId="77777777" w:rsidR="002E40F2" w:rsidRDefault="002E40F2" w:rsidP="001237FA">
            <w:pPr>
              <w:pStyle w:val="TableParagraph"/>
              <w:spacing w:before="0"/>
              <w:ind w:left="0"/>
              <w:jc w:val="left"/>
              <w:rPr>
                <w:sz w:val="18"/>
              </w:rPr>
            </w:pPr>
          </w:p>
        </w:tc>
        <w:tc>
          <w:tcPr>
            <w:tcW w:w="775" w:type="dxa"/>
            <w:tcBorders>
              <w:top w:val="nil"/>
              <w:left w:val="nil"/>
              <w:bottom w:val="nil"/>
              <w:right w:val="nil"/>
            </w:tcBorders>
          </w:tcPr>
          <w:p w14:paraId="3C57C4FA" w14:textId="77777777" w:rsidR="002E40F2" w:rsidRDefault="002E40F2" w:rsidP="001237FA">
            <w:pPr>
              <w:pStyle w:val="TableParagraph"/>
              <w:spacing w:before="15"/>
              <w:ind w:left="83"/>
              <w:jc w:val="left"/>
              <w:rPr>
                <w:sz w:val="18"/>
              </w:rPr>
            </w:pPr>
            <w:r>
              <w:rPr>
                <w:spacing w:val="-2"/>
                <w:sz w:val="18"/>
              </w:rPr>
              <w:t>Medium</w:t>
            </w:r>
          </w:p>
        </w:tc>
        <w:tc>
          <w:tcPr>
            <w:tcW w:w="396" w:type="dxa"/>
            <w:tcBorders>
              <w:top w:val="nil"/>
              <w:left w:val="nil"/>
              <w:bottom w:val="nil"/>
              <w:right w:val="nil"/>
            </w:tcBorders>
          </w:tcPr>
          <w:p w14:paraId="0E2C77DA" w14:textId="77777777" w:rsidR="002E40F2" w:rsidRDefault="002E40F2" w:rsidP="001237FA">
            <w:pPr>
              <w:pStyle w:val="TableParagraph"/>
              <w:spacing w:before="15"/>
              <w:ind w:left="9"/>
              <w:rPr>
                <w:sz w:val="18"/>
              </w:rPr>
            </w:pPr>
            <w:r>
              <w:rPr>
                <w:spacing w:val="-5"/>
                <w:sz w:val="18"/>
              </w:rPr>
              <w:t>20</w:t>
            </w:r>
          </w:p>
        </w:tc>
        <w:tc>
          <w:tcPr>
            <w:tcW w:w="386" w:type="dxa"/>
            <w:tcBorders>
              <w:top w:val="nil"/>
              <w:left w:val="nil"/>
              <w:bottom w:val="nil"/>
              <w:right w:val="nil"/>
            </w:tcBorders>
          </w:tcPr>
          <w:p w14:paraId="5AFE8F2E" w14:textId="77777777" w:rsidR="002E40F2" w:rsidRDefault="002E40F2" w:rsidP="001237FA">
            <w:pPr>
              <w:pStyle w:val="TableParagraph"/>
              <w:spacing w:before="15"/>
              <w:ind w:left="10"/>
              <w:rPr>
                <w:sz w:val="18"/>
              </w:rPr>
            </w:pPr>
            <w:r>
              <w:rPr>
                <w:spacing w:val="-10"/>
                <w:sz w:val="18"/>
              </w:rPr>
              <w:t>0</w:t>
            </w:r>
          </w:p>
        </w:tc>
        <w:tc>
          <w:tcPr>
            <w:tcW w:w="406" w:type="dxa"/>
            <w:tcBorders>
              <w:top w:val="nil"/>
              <w:left w:val="nil"/>
              <w:bottom w:val="nil"/>
              <w:right w:val="nil"/>
            </w:tcBorders>
          </w:tcPr>
          <w:p w14:paraId="72C7BF42" w14:textId="77777777" w:rsidR="002E40F2" w:rsidRDefault="002E40F2" w:rsidP="001237FA">
            <w:pPr>
              <w:pStyle w:val="TableParagraph"/>
              <w:spacing w:before="15"/>
              <w:ind w:left="11"/>
              <w:rPr>
                <w:sz w:val="18"/>
              </w:rPr>
            </w:pPr>
            <w:r>
              <w:rPr>
                <w:spacing w:val="-10"/>
                <w:sz w:val="18"/>
              </w:rPr>
              <w:t>0</w:t>
            </w:r>
          </w:p>
        </w:tc>
        <w:tc>
          <w:tcPr>
            <w:tcW w:w="871" w:type="dxa"/>
            <w:tcBorders>
              <w:top w:val="nil"/>
              <w:left w:val="nil"/>
              <w:bottom w:val="nil"/>
              <w:right w:val="nil"/>
            </w:tcBorders>
          </w:tcPr>
          <w:p w14:paraId="7401483A" w14:textId="77777777" w:rsidR="002E40F2" w:rsidRDefault="002E40F2" w:rsidP="001237FA">
            <w:pPr>
              <w:pStyle w:val="TableParagraph"/>
              <w:spacing w:before="15"/>
              <w:ind w:left="12"/>
              <w:rPr>
                <w:sz w:val="18"/>
              </w:rPr>
            </w:pPr>
            <w:r>
              <w:rPr>
                <w:spacing w:val="-4"/>
                <w:sz w:val="18"/>
              </w:rPr>
              <w:t>1.00</w:t>
            </w:r>
          </w:p>
        </w:tc>
        <w:tc>
          <w:tcPr>
            <w:tcW w:w="645" w:type="dxa"/>
            <w:tcBorders>
              <w:top w:val="nil"/>
              <w:left w:val="nil"/>
              <w:bottom w:val="nil"/>
              <w:right w:val="nil"/>
            </w:tcBorders>
          </w:tcPr>
          <w:p w14:paraId="703CBFA5" w14:textId="77777777" w:rsidR="002E40F2" w:rsidRDefault="002E40F2" w:rsidP="001237FA">
            <w:pPr>
              <w:pStyle w:val="TableParagraph"/>
              <w:spacing w:before="15"/>
              <w:ind w:left="13"/>
              <w:rPr>
                <w:sz w:val="18"/>
              </w:rPr>
            </w:pPr>
            <w:r>
              <w:rPr>
                <w:spacing w:val="-4"/>
                <w:sz w:val="18"/>
              </w:rPr>
              <w:t>1.00</w:t>
            </w:r>
          </w:p>
        </w:tc>
        <w:tc>
          <w:tcPr>
            <w:tcW w:w="851" w:type="dxa"/>
            <w:tcBorders>
              <w:top w:val="nil"/>
              <w:left w:val="nil"/>
              <w:bottom w:val="nil"/>
              <w:right w:val="nil"/>
            </w:tcBorders>
          </w:tcPr>
          <w:p w14:paraId="65911067" w14:textId="77777777" w:rsidR="002E40F2" w:rsidRDefault="002E40F2" w:rsidP="001237FA">
            <w:pPr>
              <w:pStyle w:val="TableParagraph"/>
              <w:spacing w:before="15"/>
              <w:ind w:left="13"/>
              <w:rPr>
                <w:sz w:val="18"/>
              </w:rPr>
            </w:pPr>
            <w:r>
              <w:rPr>
                <w:spacing w:val="-4"/>
                <w:sz w:val="18"/>
              </w:rPr>
              <w:t>1.00</w:t>
            </w:r>
          </w:p>
        </w:tc>
      </w:tr>
      <w:tr w:rsidR="002E40F2" w14:paraId="1BA1CFC0" w14:textId="77777777" w:rsidTr="00D5485D">
        <w:trPr>
          <w:trHeight w:val="257"/>
        </w:trPr>
        <w:tc>
          <w:tcPr>
            <w:tcW w:w="1680" w:type="dxa"/>
            <w:tcBorders>
              <w:top w:val="nil"/>
              <w:left w:val="nil"/>
              <w:bottom w:val="nil"/>
              <w:right w:val="nil"/>
            </w:tcBorders>
          </w:tcPr>
          <w:p w14:paraId="74244E61" w14:textId="77777777" w:rsidR="002E40F2" w:rsidRDefault="002E40F2" w:rsidP="001237FA">
            <w:pPr>
              <w:pStyle w:val="TableParagraph"/>
              <w:spacing w:before="0"/>
              <w:ind w:left="0"/>
              <w:jc w:val="left"/>
              <w:rPr>
                <w:sz w:val="18"/>
              </w:rPr>
            </w:pPr>
          </w:p>
        </w:tc>
        <w:tc>
          <w:tcPr>
            <w:tcW w:w="775" w:type="dxa"/>
            <w:tcBorders>
              <w:top w:val="nil"/>
              <w:left w:val="nil"/>
              <w:bottom w:val="nil"/>
              <w:right w:val="nil"/>
            </w:tcBorders>
          </w:tcPr>
          <w:p w14:paraId="2FDFDCBF" w14:textId="77777777" w:rsidR="002E40F2" w:rsidRDefault="002E40F2" w:rsidP="001237FA">
            <w:pPr>
              <w:pStyle w:val="TableParagraph"/>
              <w:spacing w:before="15"/>
              <w:ind w:left="83"/>
              <w:jc w:val="left"/>
              <w:rPr>
                <w:sz w:val="18"/>
              </w:rPr>
            </w:pPr>
            <w:r>
              <w:rPr>
                <w:spacing w:val="-4"/>
                <w:sz w:val="18"/>
              </w:rPr>
              <w:t>High</w:t>
            </w:r>
          </w:p>
        </w:tc>
        <w:tc>
          <w:tcPr>
            <w:tcW w:w="396" w:type="dxa"/>
            <w:tcBorders>
              <w:top w:val="nil"/>
              <w:left w:val="nil"/>
              <w:bottom w:val="nil"/>
              <w:right w:val="nil"/>
            </w:tcBorders>
          </w:tcPr>
          <w:p w14:paraId="3A244874" w14:textId="77777777" w:rsidR="002E40F2" w:rsidRDefault="002E40F2" w:rsidP="001237FA">
            <w:pPr>
              <w:pStyle w:val="TableParagraph"/>
              <w:spacing w:before="15"/>
              <w:ind w:left="9"/>
              <w:rPr>
                <w:sz w:val="18"/>
              </w:rPr>
            </w:pPr>
            <w:r>
              <w:rPr>
                <w:spacing w:val="-5"/>
                <w:sz w:val="18"/>
              </w:rPr>
              <w:t>20</w:t>
            </w:r>
          </w:p>
        </w:tc>
        <w:tc>
          <w:tcPr>
            <w:tcW w:w="386" w:type="dxa"/>
            <w:tcBorders>
              <w:top w:val="nil"/>
              <w:left w:val="nil"/>
              <w:bottom w:val="nil"/>
              <w:right w:val="nil"/>
            </w:tcBorders>
          </w:tcPr>
          <w:p w14:paraId="1CFC6568" w14:textId="77777777" w:rsidR="002E40F2" w:rsidRDefault="002E40F2" w:rsidP="001237FA">
            <w:pPr>
              <w:pStyle w:val="TableParagraph"/>
              <w:spacing w:before="15"/>
              <w:ind w:left="10"/>
              <w:rPr>
                <w:sz w:val="18"/>
              </w:rPr>
            </w:pPr>
            <w:r>
              <w:rPr>
                <w:spacing w:val="-10"/>
                <w:sz w:val="18"/>
              </w:rPr>
              <w:t>0</w:t>
            </w:r>
          </w:p>
        </w:tc>
        <w:tc>
          <w:tcPr>
            <w:tcW w:w="406" w:type="dxa"/>
            <w:tcBorders>
              <w:top w:val="nil"/>
              <w:left w:val="nil"/>
              <w:bottom w:val="nil"/>
              <w:right w:val="nil"/>
            </w:tcBorders>
          </w:tcPr>
          <w:p w14:paraId="19CB0367" w14:textId="77777777" w:rsidR="002E40F2" w:rsidRDefault="002E40F2" w:rsidP="001237FA">
            <w:pPr>
              <w:pStyle w:val="TableParagraph"/>
              <w:spacing w:before="15"/>
              <w:ind w:left="11"/>
              <w:rPr>
                <w:sz w:val="18"/>
              </w:rPr>
            </w:pPr>
            <w:r>
              <w:rPr>
                <w:spacing w:val="-10"/>
                <w:sz w:val="18"/>
              </w:rPr>
              <w:t>0</w:t>
            </w:r>
          </w:p>
        </w:tc>
        <w:tc>
          <w:tcPr>
            <w:tcW w:w="871" w:type="dxa"/>
            <w:tcBorders>
              <w:top w:val="nil"/>
              <w:left w:val="nil"/>
              <w:bottom w:val="nil"/>
              <w:right w:val="nil"/>
            </w:tcBorders>
          </w:tcPr>
          <w:p w14:paraId="1C4E37E0" w14:textId="77777777" w:rsidR="002E40F2" w:rsidRDefault="002E40F2" w:rsidP="001237FA">
            <w:pPr>
              <w:pStyle w:val="TableParagraph"/>
              <w:spacing w:before="15"/>
              <w:ind w:left="12"/>
              <w:rPr>
                <w:sz w:val="18"/>
              </w:rPr>
            </w:pPr>
            <w:r>
              <w:rPr>
                <w:spacing w:val="-4"/>
                <w:sz w:val="18"/>
              </w:rPr>
              <w:t>1.00</w:t>
            </w:r>
          </w:p>
        </w:tc>
        <w:tc>
          <w:tcPr>
            <w:tcW w:w="645" w:type="dxa"/>
            <w:tcBorders>
              <w:top w:val="nil"/>
              <w:left w:val="nil"/>
              <w:bottom w:val="nil"/>
              <w:right w:val="nil"/>
            </w:tcBorders>
          </w:tcPr>
          <w:p w14:paraId="7FC23B5A" w14:textId="77777777" w:rsidR="002E40F2" w:rsidRDefault="002E40F2" w:rsidP="001237FA">
            <w:pPr>
              <w:pStyle w:val="TableParagraph"/>
              <w:spacing w:before="15"/>
              <w:ind w:left="13"/>
              <w:rPr>
                <w:sz w:val="18"/>
              </w:rPr>
            </w:pPr>
            <w:r>
              <w:rPr>
                <w:spacing w:val="-4"/>
                <w:sz w:val="18"/>
              </w:rPr>
              <w:t>1.00</w:t>
            </w:r>
          </w:p>
        </w:tc>
        <w:tc>
          <w:tcPr>
            <w:tcW w:w="851" w:type="dxa"/>
            <w:tcBorders>
              <w:top w:val="nil"/>
              <w:left w:val="nil"/>
              <w:bottom w:val="nil"/>
              <w:right w:val="nil"/>
            </w:tcBorders>
          </w:tcPr>
          <w:p w14:paraId="596BE7A0" w14:textId="77777777" w:rsidR="002E40F2" w:rsidRDefault="002E40F2" w:rsidP="001237FA">
            <w:pPr>
              <w:pStyle w:val="TableParagraph"/>
              <w:spacing w:before="15"/>
              <w:ind w:left="13"/>
              <w:rPr>
                <w:sz w:val="18"/>
              </w:rPr>
            </w:pPr>
            <w:r>
              <w:rPr>
                <w:spacing w:val="-4"/>
                <w:sz w:val="18"/>
              </w:rPr>
              <w:t>1.00</w:t>
            </w:r>
          </w:p>
        </w:tc>
      </w:tr>
      <w:tr w:rsidR="002E40F2" w14:paraId="02AB25C7" w14:textId="77777777" w:rsidTr="00D5485D">
        <w:trPr>
          <w:trHeight w:val="242"/>
        </w:trPr>
        <w:tc>
          <w:tcPr>
            <w:tcW w:w="1680" w:type="dxa"/>
            <w:tcBorders>
              <w:top w:val="nil"/>
              <w:left w:val="nil"/>
              <w:bottom w:val="nil"/>
              <w:right w:val="nil"/>
            </w:tcBorders>
          </w:tcPr>
          <w:p w14:paraId="29ABBE6F" w14:textId="77777777" w:rsidR="002E40F2" w:rsidRDefault="002E40F2" w:rsidP="001237FA">
            <w:pPr>
              <w:pStyle w:val="TableParagraph"/>
              <w:ind w:left="82"/>
              <w:jc w:val="left"/>
              <w:rPr>
                <w:sz w:val="18"/>
              </w:rPr>
            </w:pPr>
            <w:r>
              <w:rPr>
                <w:sz w:val="18"/>
              </w:rPr>
              <w:t>PTB</w:t>
            </w:r>
            <w:r>
              <w:rPr>
                <w:spacing w:val="-5"/>
                <w:sz w:val="18"/>
              </w:rPr>
              <w:t xml:space="preserve"> </w:t>
            </w:r>
            <w:r>
              <w:rPr>
                <w:spacing w:val="-2"/>
                <w:sz w:val="18"/>
              </w:rPr>
              <w:t>Abuse</w:t>
            </w:r>
          </w:p>
        </w:tc>
        <w:tc>
          <w:tcPr>
            <w:tcW w:w="775" w:type="dxa"/>
            <w:tcBorders>
              <w:top w:val="nil"/>
              <w:left w:val="nil"/>
              <w:bottom w:val="nil"/>
              <w:right w:val="nil"/>
            </w:tcBorders>
          </w:tcPr>
          <w:p w14:paraId="3CB57F51" w14:textId="77777777" w:rsidR="002E40F2" w:rsidRDefault="002E40F2" w:rsidP="001237FA">
            <w:pPr>
              <w:pStyle w:val="TableParagraph"/>
              <w:ind w:left="83"/>
              <w:jc w:val="left"/>
              <w:rPr>
                <w:sz w:val="18"/>
              </w:rPr>
            </w:pPr>
            <w:r>
              <w:rPr>
                <w:spacing w:val="-5"/>
                <w:sz w:val="18"/>
              </w:rPr>
              <w:t>Low</w:t>
            </w:r>
          </w:p>
        </w:tc>
        <w:tc>
          <w:tcPr>
            <w:tcW w:w="396" w:type="dxa"/>
            <w:tcBorders>
              <w:top w:val="nil"/>
              <w:left w:val="nil"/>
              <w:bottom w:val="nil"/>
              <w:right w:val="nil"/>
            </w:tcBorders>
          </w:tcPr>
          <w:p w14:paraId="19E21BD9" w14:textId="77777777" w:rsidR="002E40F2" w:rsidRDefault="002E40F2" w:rsidP="001237FA">
            <w:pPr>
              <w:pStyle w:val="TableParagraph"/>
              <w:ind w:left="9"/>
              <w:rPr>
                <w:sz w:val="18"/>
              </w:rPr>
            </w:pPr>
            <w:r>
              <w:rPr>
                <w:spacing w:val="-5"/>
                <w:sz w:val="18"/>
              </w:rPr>
              <w:t>20</w:t>
            </w:r>
          </w:p>
        </w:tc>
        <w:tc>
          <w:tcPr>
            <w:tcW w:w="386" w:type="dxa"/>
            <w:tcBorders>
              <w:top w:val="nil"/>
              <w:left w:val="nil"/>
              <w:bottom w:val="nil"/>
              <w:right w:val="nil"/>
            </w:tcBorders>
          </w:tcPr>
          <w:p w14:paraId="12530A02" w14:textId="77777777" w:rsidR="002E40F2" w:rsidRDefault="002E40F2" w:rsidP="001237FA">
            <w:pPr>
              <w:pStyle w:val="TableParagraph"/>
              <w:ind w:left="10"/>
              <w:rPr>
                <w:sz w:val="18"/>
              </w:rPr>
            </w:pPr>
            <w:r>
              <w:rPr>
                <w:spacing w:val="-10"/>
                <w:sz w:val="18"/>
              </w:rPr>
              <w:t>0</w:t>
            </w:r>
          </w:p>
        </w:tc>
        <w:tc>
          <w:tcPr>
            <w:tcW w:w="406" w:type="dxa"/>
            <w:tcBorders>
              <w:top w:val="nil"/>
              <w:left w:val="nil"/>
              <w:bottom w:val="nil"/>
              <w:right w:val="nil"/>
            </w:tcBorders>
          </w:tcPr>
          <w:p w14:paraId="16B3AEB8" w14:textId="77777777" w:rsidR="002E40F2" w:rsidRDefault="002E40F2" w:rsidP="001237FA">
            <w:pPr>
              <w:pStyle w:val="TableParagraph"/>
              <w:ind w:left="11"/>
              <w:rPr>
                <w:sz w:val="18"/>
              </w:rPr>
            </w:pPr>
            <w:r>
              <w:rPr>
                <w:spacing w:val="-10"/>
                <w:sz w:val="18"/>
              </w:rPr>
              <w:t>0</w:t>
            </w:r>
          </w:p>
        </w:tc>
        <w:tc>
          <w:tcPr>
            <w:tcW w:w="871" w:type="dxa"/>
            <w:tcBorders>
              <w:top w:val="nil"/>
              <w:left w:val="nil"/>
              <w:bottom w:val="nil"/>
              <w:right w:val="nil"/>
            </w:tcBorders>
          </w:tcPr>
          <w:p w14:paraId="064280F8" w14:textId="77777777" w:rsidR="002E40F2" w:rsidRDefault="002E40F2" w:rsidP="001237FA">
            <w:pPr>
              <w:pStyle w:val="TableParagraph"/>
              <w:ind w:left="12"/>
              <w:rPr>
                <w:sz w:val="18"/>
              </w:rPr>
            </w:pPr>
            <w:r>
              <w:rPr>
                <w:spacing w:val="-4"/>
                <w:sz w:val="18"/>
              </w:rPr>
              <w:t>1.00</w:t>
            </w:r>
          </w:p>
        </w:tc>
        <w:tc>
          <w:tcPr>
            <w:tcW w:w="645" w:type="dxa"/>
            <w:tcBorders>
              <w:top w:val="nil"/>
              <w:left w:val="nil"/>
              <w:bottom w:val="nil"/>
              <w:right w:val="nil"/>
            </w:tcBorders>
          </w:tcPr>
          <w:p w14:paraId="405A5F71" w14:textId="77777777" w:rsidR="002E40F2" w:rsidRDefault="002E40F2" w:rsidP="001237FA">
            <w:pPr>
              <w:pStyle w:val="TableParagraph"/>
              <w:ind w:left="13"/>
              <w:rPr>
                <w:sz w:val="18"/>
              </w:rPr>
            </w:pPr>
            <w:r>
              <w:rPr>
                <w:spacing w:val="-4"/>
                <w:sz w:val="18"/>
              </w:rPr>
              <w:t>1.00</w:t>
            </w:r>
          </w:p>
        </w:tc>
        <w:tc>
          <w:tcPr>
            <w:tcW w:w="851" w:type="dxa"/>
            <w:tcBorders>
              <w:top w:val="nil"/>
              <w:left w:val="nil"/>
              <w:bottom w:val="nil"/>
              <w:right w:val="nil"/>
            </w:tcBorders>
          </w:tcPr>
          <w:p w14:paraId="660C587A" w14:textId="77777777" w:rsidR="002E40F2" w:rsidRDefault="002E40F2" w:rsidP="001237FA">
            <w:pPr>
              <w:pStyle w:val="TableParagraph"/>
              <w:ind w:left="13"/>
              <w:rPr>
                <w:sz w:val="18"/>
              </w:rPr>
            </w:pPr>
            <w:r>
              <w:rPr>
                <w:spacing w:val="-4"/>
                <w:sz w:val="18"/>
              </w:rPr>
              <w:t>1.00</w:t>
            </w:r>
          </w:p>
        </w:tc>
      </w:tr>
      <w:tr w:rsidR="002E40F2" w14:paraId="3DC1701B" w14:textId="77777777" w:rsidTr="00D5485D">
        <w:trPr>
          <w:trHeight w:val="251"/>
        </w:trPr>
        <w:tc>
          <w:tcPr>
            <w:tcW w:w="1680" w:type="dxa"/>
            <w:tcBorders>
              <w:top w:val="nil"/>
              <w:left w:val="nil"/>
              <w:bottom w:val="nil"/>
              <w:right w:val="nil"/>
            </w:tcBorders>
          </w:tcPr>
          <w:p w14:paraId="7AD4F485" w14:textId="77777777" w:rsidR="002E40F2" w:rsidRDefault="002E40F2" w:rsidP="001237FA">
            <w:pPr>
              <w:pStyle w:val="TableParagraph"/>
              <w:spacing w:before="0"/>
              <w:ind w:left="0"/>
              <w:jc w:val="left"/>
              <w:rPr>
                <w:sz w:val="18"/>
              </w:rPr>
            </w:pPr>
          </w:p>
        </w:tc>
        <w:tc>
          <w:tcPr>
            <w:tcW w:w="775" w:type="dxa"/>
            <w:tcBorders>
              <w:top w:val="nil"/>
              <w:left w:val="nil"/>
              <w:bottom w:val="nil"/>
              <w:right w:val="nil"/>
            </w:tcBorders>
          </w:tcPr>
          <w:p w14:paraId="56B5791F" w14:textId="77777777" w:rsidR="002E40F2" w:rsidRDefault="002E40F2" w:rsidP="001237FA">
            <w:pPr>
              <w:pStyle w:val="TableParagraph"/>
              <w:spacing w:before="15"/>
              <w:ind w:left="83"/>
              <w:jc w:val="left"/>
              <w:rPr>
                <w:sz w:val="18"/>
              </w:rPr>
            </w:pPr>
            <w:r>
              <w:rPr>
                <w:spacing w:val="-2"/>
                <w:sz w:val="18"/>
              </w:rPr>
              <w:t>Medium</w:t>
            </w:r>
          </w:p>
        </w:tc>
        <w:tc>
          <w:tcPr>
            <w:tcW w:w="396" w:type="dxa"/>
            <w:tcBorders>
              <w:top w:val="nil"/>
              <w:left w:val="nil"/>
              <w:bottom w:val="nil"/>
              <w:right w:val="nil"/>
            </w:tcBorders>
          </w:tcPr>
          <w:p w14:paraId="0AF46CE9" w14:textId="77777777" w:rsidR="002E40F2" w:rsidRDefault="002E40F2" w:rsidP="001237FA">
            <w:pPr>
              <w:pStyle w:val="TableParagraph"/>
              <w:spacing w:before="15"/>
              <w:ind w:left="9"/>
              <w:rPr>
                <w:sz w:val="18"/>
              </w:rPr>
            </w:pPr>
            <w:r>
              <w:rPr>
                <w:spacing w:val="-5"/>
                <w:sz w:val="18"/>
              </w:rPr>
              <w:t>20</w:t>
            </w:r>
          </w:p>
        </w:tc>
        <w:tc>
          <w:tcPr>
            <w:tcW w:w="386" w:type="dxa"/>
            <w:tcBorders>
              <w:top w:val="nil"/>
              <w:left w:val="nil"/>
              <w:bottom w:val="nil"/>
              <w:right w:val="nil"/>
            </w:tcBorders>
          </w:tcPr>
          <w:p w14:paraId="5E02E788" w14:textId="77777777" w:rsidR="002E40F2" w:rsidRDefault="002E40F2" w:rsidP="001237FA">
            <w:pPr>
              <w:pStyle w:val="TableParagraph"/>
              <w:spacing w:before="15"/>
              <w:ind w:left="10"/>
              <w:rPr>
                <w:sz w:val="18"/>
              </w:rPr>
            </w:pPr>
            <w:r>
              <w:rPr>
                <w:spacing w:val="-10"/>
                <w:sz w:val="18"/>
              </w:rPr>
              <w:t>0</w:t>
            </w:r>
          </w:p>
        </w:tc>
        <w:tc>
          <w:tcPr>
            <w:tcW w:w="406" w:type="dxa"/>
            <w:tcBorders>
              <w:top w:val="nil"/>
              <w:left w:val="nil"/>
              <w:bottom w:val="nil"/>
              <w:right w:val="nil"/>
            </w:tcBorders>
          </w:tcPr>
          <w:p w14:paraId="307931C9" w14:textId="77777777" w:rsidR="002E40F2" w:rsidRDefault="002E40F2" w:rsidP="001237FA">
            <w:pPr>
              <w:pStyle w:val="TableParagraph"/>
              <w:spacing w:before="15"/>
              <w:ind w:left="11"/>
              <w:rPr>
                <w:sz w:val="18"/>
              </w:rPr>
            </w:pPr>
            <w:r>
              <w:rPr>
                <w:spacing w:val="-10"/>
                <w:sz w:val="18"/>
              </w:rPr>
              <w:t>0</w:t>
            </w:r>
          </w:p>
        </w:tc>
        <w:tc>
          <w:tcPr>
            <w:tcW w:w="871" w:type="dxa"/>
            <w:tcBorders>
              <w:top w:val="nil"/>
              <w:left w:val="nil"/>
              <w:bottom w:val="nil"/>
              <w:right w:val="nil"/>
            </w:tcBorders>
          </w:tcPr>
          <w:p w14:paraId="3477BCA5" w14:textId="77777777" w:rsidR="002E40F2" w:rsidRDefault="002E40F2" w:rsidP="001237FA">
            <w:pPr>
              <w:pStyle w:val="TableParagraph"/>
              <w:spacing w:before="15"/>
              <w:ind w:left="12"/>
              <w:rPr>
                <w:sz w:val="18"/>
              </w:rPr>
            </w:pPr>
            <w:r>
              <w:rPr>
                <w:spacing w:val="-4"/>
                <w:sz w:val="18"/>
              </w:rPr>
              <w:t>1.00</w:t>
            </w:r>
          </w:p>
        </w:tc>
        <w:tc>
          <w:tcPr>
            <w:tcW w:w="645" w:type="dxa"/>
            <w:tcBorders>
              <w:top w:val="nil"/>
              <w:left w:val="nil"/>
              <w:bottom w:val="nil"/>
              <w:right w:val="nil"/>
            </w:tcBorders>
          </w:tcPr>
          <w:p w14:paraId="708CCA80" w14:textId="77777777" w:rsidR="002E40F2" w:rsidRDefault="002E40F2" w:rsidP="001237FA">
            <w:pPr>
              <w:pStyle w:val="TableParagraph"/>
              <w:spacing w:before="15"/>
              <w:ind w:left="13"/>
              <w:rPr>
                <w:sz w:val="18"/>
              </w:rPr>
            </w:pPr>
            <w:r>
              <w:rPr>
                <w:spacing w:val="-4"/>
                <w:sz w:val="18"/>
              </w:rPr>
              <w:t>1.00</w:t>
            </w:r>
          </w:p>
        </w:tc>
        <w:tc>
          <w:tcPr>
            <w:tcW w:w="851" w:type="dxa"/>
            <w:tcBorders>
              <w:top w:val="nil"/>
              <w:left w:val="nil"/>
              <w:bottom w:val="nil"/>
              <w:right w:val="nil"/>
            </w:tcBorders>
          </w:tcPr>
          <w:p w14:paraId="6441720E" w14:textId="77777777" w:rsidR="002E40F2" w:rsidRDefault="002E40F2" w:rsidP="001237FA">
            <w:pPr>
              <w:pStyle w:val="TableParagraph"/>
              <w:spacing w:before="15"/>
              <w:ind w:left="13"/>
              <w:rPr>
                <w:sz w:val="18"/>
              </w:rPr>
            </w:pPr>
            <w:r>
              <w:rPr>
                <w:spacing w:val="-4"/>
                <w:sz w:val="18"/>
              </w:rPr>
              <w:t>1.00</w:t>
            </w:r>
          </w:p>
        </w:tc>
      </w:tr>
      <w:tr w:rsidR="002E40F2" w14:paraId="7570E61A" w14:textId="77777777" w:rsidTr="00D5485D">
        <w:trPr>
          <w:trHeight w:val="257"/>
        </w:trPr>
        <w:tc>
          <w:tcPr>
            <w:tcW w:w="1680" w:type="dxa"/>
            <w:tcBorders>
              <w:top w:val="nil"/>
              <w:left w:val="nil"/>
              <w:bottom w:val="nil"/>
              <w:right w:val="nil"/>
            </w:tcBorders>
          </w:tcPr>
          <w:p w14:paraId="40F6A0AA" w14:textId="77777777" w:rsidR="002E40F2" w:rsidRDefault="002E40F2" w:rsidP="001237FA">
            <w:pPr>
              <w:pStyle w:val="TableParagraph"/>
              <w:spacing w:before="0"/>
              <w:ind w:left="0"/>
              <w:jc w:val="left"/>
              <w:rPr>
                <w:sz w:val="18"/>
              </w:rPr>
            </w:pPr>
          </w:p>
        </w:tc>
        <w:tc>
          <w:tcPr>
            <w:tcW w:w="775" w:type="dxa"/>
            <w:tcBorders>
              <w:top w:val="nil"/>
              <w:left w:val="nil"/>
              <w:bottom w:val="nil"/>
              <w:right w:val="nil"/>
            </w:tcBorders>
          </w:tcPr>
          <w:p w14:paraId="507E5FF7" w14:textId="77777777" w:rsidR="002E40F2" w:rsidRDefault="002E40F2" w:rsidP="001237FA">
            <w:pPr>
              <w:pStyle w:val="TableParagraph"/>
              <w:spacing w:before="15"/>
              <w:ind w:left="83"/>
              <w:jc w:val="left"/>
              <w:rPr>
                <w:sz w:val="18"/>
              </w:rPr>
            </w:pPr>
            <w:r>
              <w:rPr>
                <w:spacing w:val="-4"/>
                <w:sz w:val="18"/>
              </w:rPr>
              <w:t>High</w:t>
            </w:r>
          </w:p>
        </w:tc>
        <w:tc>
          <w:tcPr>
            <w:tcW w:w="396" w:type="dxa"/>
            <w:tcBorders>
              <w:top w:val="nil"/>
              <w:left w:val="nil"/>
              <w:bottom w:val="nil"/>
              <w:right w:val="nil"/>
            </w:tcBorders>
          </w:tcPr>
          <w:p w14:paraId="1B346824" w14:textId="77777777" w:rsidR="002E40F2" w:rsidRDefault="002E40F2" w:rsidP="001237FA">
            <w:pPr>
              <w:pStyle w:val="TableParagraph"/>
              <w:spacing w:before="15"/>
              <w:ind w:left="9"/>
              <w:rPr>
                <w:sz w:val="18"/>
              </w:rPr>
            </w:pPr>
            <w:r>
              <w:rPr>
                <w:spacing w:val="-5"/>
                <w:sz w:val="18"/>
              </w:rPr>
              <w:t>20</w:t>
            </w:r>
          </w:p>
        </w:tc>
        <w:tc>
          <w:tcPr>
            <w:tcW w:w="386" w:type="dxa"/>
            <w:tcBorders>
              <w:top w:val="nil"/>
              <w:left w:val="nil"/>
              <w:bottom w:val="nil"/>
              <w:right w:val="nil"/>
            </w:tcBorders>
          </w:tcPr>
          <w:p w14:paraId="448BE5A6" w14:textId="77777777" w:rsidR="002E40F2" w:rsidRDefault="002E40F2" w:rsidP="001237FA">
            <w:pPr>
              <w:pStyle w:val="TableParagraph"/>
              <w:spacing w:before="15"/>
              <w:ind w:left="10"/>
              <w:rPr>
                <w:sz w:val="18"/>
              </w:rPr>
            </w:pPr>
            <w:r>
              <w:rPr>
                <w:spacing w:val="-10"/>
                <w:sz w:val="18"/>
              </w:rPr>
              <w:t>0</w:t>
            </w:r>
          </w:p>
        </w:tc>
        <w:tc>
          <w:tcPr>
            <w:tcW w:w="406" w:type="dxa"/>
            <w:tcBorders>
              <w:top w:val="nil"/>
              <w:left w:val="nil"/>
              <w:bottom w:val="nil"/>
              <w:right w:val="nil"/>
            </w:tcBorders>
          </w:tcPr>
          <w:p w14:paraId="45F5F077" w14:textId="77777777" w:rsidR="002E40F2" w:rsidRDefault="002E40F2" w:rsidP="001237FA">
            <w:pPr>
              <w:pStyle w:val="TableParagraph"/>
              <w:spacing w:before="15"/>
              <w:ind w:left="11"/>
              <w:rPr>
                <w:sz w:val="18"/>
              </w:rPr>
            </w:pPr>
            <w:r>
              <w:rPr>
                <w:spacing w:val="-10"/>
                <w:sz w:val="18"/>
              </w:rPr>
              <w:t>0</w:t>
            </w:r>
          </w:p>
        </w:tc>
        <w:tc>
          <w:tcPr>
            <w:tcW w:w="871" w:type="dxa"/>
            <w:tcBorders>
              <w:top w:val="nil"/>
              <w:left w:val="nil"/>
              <w:bottom w:val="nil"/>
              <w:right w:val="nil"/>
            </w:tcBorders>
          </w:tcPr>
          <w:p w14:paraId="0716D2EF" w14:textId="77777777" w:rsidR="002E40F2" w:rsidRDefault="002E40F2" w:rsidP="001237FA">
            <w:pPr>
              <w:pStyle w:val="TableParagraph"/>
              <w:spacing w:before="15"/>
              <w:ind w:left="12"/>
              <w:rPr>
                <w:sz w:val="18"/>
              </w:rPr>
            </w:pPr>
            <w:r>
              <w:rPr>
                <w:spacing w:val="-4"/>
                <w:sz w:val="18"/>
              </w:rPr>
              <w:t>1.00</w:t>
            </w:r>
          </w:p>
        </w:tc>
        <w:tc>
          <w:tcPr>
            <w:tcW w:w="645" w:type="dxa"/>
            <w:tcBorders>
              <w:top w:val="nil"/>
              <w:left w:val="nil"/>
              <w:bottom w:val="nil"/>
              <w:right w:val="nil"/>
            </w:tcBorders>
          </w:tcPr>
          <w:p w14:paraId="11A6DC2A" w14:textId="77777777" w:rsidR="002E40F2" w:rsidRDefault="002E40F2" w:rsidP="001237FA">
            <w:pPr>
              <w:pStyle w:val="TableParagraph"/>
              <w:spacing w:before="15"/>
              <w:ind w:left="13"/>
              <w:rPr>
                <w:sz w:val="18"/>
              </w:rPr>
            </w:pPr>
            <w:r>
              <w:rPr>
                <w:spacing w:val="-4"/>
                <w:sz w:val="18"/>
              </w:rPr>
              <w:t>1.00</w:t>
            </w:r>
          </w:p>
        </w:tc>
        <w:tc>
          <w:tcPr>
            <w:tcW w:w="851" w:type="dxa"/>
            <w:tcBorders>
              <w:top w:val="nil"/>
              <w:left w:val="nil"/>
              <w:bottom w:val="nil"/>
              <w:right w:val="nil"/>
            </w:tcBorders>
          </w:tcPr>
          <w:p w14:paraId="4958F9B8" w14:textId="77777777" w:rsidR="002E40F2" w:rsidRDefault="002E40F2" w:rsidP="001237FA">
            <w:pPr>
              <w:pStyle w:val="TableParagraph"/>
              <w:spacing w:before="15"/>
              <w:ind w:left="13"/>
              <w:rPr>
                <w:sz w:val="18"/>
              </w:rPr>
            </w:pPr>
            <w:r>
              <w:rPr>
                <w:spacing w:val="-4"/>
                <w:sz w:val="18"/>
              </w:rPr>
              <w:t>1.00</w:t>
            </w:r>
          </w:p>
        </w:tc>
      </w:tr>
      <w:tr w:rsidR="002E40F2" w14:paraId="036923B4" w14:textId="77777777" w:rsidTr="00D5485D">
        <w:trPr>
          <w:trHeight w:val="249"/>
        </w:trPr>
        <w:tc>
          <w:tcPr>
            <w:tcW w:w="3643" w:type="dxa"/>
            <w:gridSpan w:val="5"/>
            <w:tcBorders>
              <w:top w:val="nil"/>
              <w:left w:val="nil"/>
              <w:bottom w:val="single" w:sz="4" w:space="0" w:color="auto"/>
              <w:right w:val="nil"/>
            </w:tcBorders>
          </w:tcPr>
          <w:p w14:paraId="0738609F" w14:textId="77777777" w:rsidR="002E40F2" w:rsidRDefault="002E40F2" w:rsidP="001237FA">
            <w:pPr>
              <w:pStyle w:val="TableParagraph"/>
              <w:ind w:left="82"/>
              <w:jc w:val="left"/>
              <w:rPr>
                <w:b/>
                <w:sz w:val="18"/>
              </w:rPr>
            </w:pPr>
            <w:r>
              <w:rPr>
                <w:b/>
                <w:spacing w:val="-2"/>
                <w:sz w:val="18"/>
              </w:rPr>
              <w:t>Average</w:t>
            </w:r>
          </w:p>
        </w:tc>
        <w:tc>
          <w:tcPr>
            <w:tcW w:w="871" w:type="dxa"/>
            <w:tcBorders>
              <w:top w:val="nil"/>
              <w:left w:val="nil"/>
              <w:bottom w:val="single" w:sz="4" w:space="0" w:color="auto"/>
              <w:right w:val="nil"/>
            </w:tcBorders>
          </w:tcPr>
          <w:p w14:paraId="18DF59E7" w14:textId="77777777" w:rsidR="002E40F2" w:rsidRDefault="002E40F2" w:rsidP="001237FA">
            <w:pPr>
              <w:pStyle w:val="TableParagraph"/>
              <w:ind w:left="12"/>
              <w:rPr>
                <w:b/>
                <w:sz w:val="18"/>
              </w:rPr>
            </w:pPr>
            <w:r>
              <w:rPr>
                <w:b/>
                <w:spacing w:val="-4"/>
                <w:sz w:val="18"/>
              </w:rPr>
              <w:t>0.96</w:t>
            </w:r>
          </w:p>
        </w:tc>
        <w:tc>
          <w:tcPr>
            <w:tcW w:w="645" w:type="dxa"/>
            <w:tcBorders>
              <w:top w:val="nil"/>
              <w:left w:val="nil"/>
              <w:bottom w:val="single" w:sz="4" w:space="0" w:color="auto"/>
              <w:right w:val="nil"/>
            </w:tcBorders>
          </w:tcPr>
          <w:p w14:paraId="4B88B7DA" w14:textId="77777777" w:rsidR="002E40F2" w:rsidRDefault="002E40F2" w:rsidP="001237FA">
            <w:pPr>
              <w:pStyle w:val="TableParagraph"/>
              <w:ind w:left="13"/>
              <w:rPr>
                <w:b/>
                <w:sz w:val="18"/>
              </w:rPr>
            </w:pPr>
            <w:r>
              <w:rPr>
                <w:b/>
                <w:spacing w:val="-4"/>
                <w:sz w:val="18"/>
              </w:rPr>
              <w:t>0.94</w:t>
            </w:r>
          </w:p>
        </w:tc>
        <w:tc>
          <w:tcPr>
            <w:tcW w:w="851" w:type="dxa"/>
            <w:tcBorders>
              <w:top w:val="nil"/>
              <w:left w:val="nil"/>
              <w:bottom w:val="single" w:sz="4" w:space="0" w:color="auto"/>
              <w:right w:val="nil"/>
            </w:tcBorders>
          </w:tcPr>
          <w:p w14:paraId="5702043B" w14:textId="77777777" w:rsidR="002E40F2" w:rsidRDefault="002E40F2" w:rsidP="001237FA">
            <w:pPr>
              <w:pStyle w:val="TableParagraph"/>
              <w:ind w:left="13"/>
              <w:rPr>
                <w:b/>
                <w:sz w:val="18"/>
              </w:rPr>
            </w:pPr>
            <w:r>
              <w:rPr>
                <w:b/>
                <w:spacing w:val="-4"/>
                <w:sz w:val="18"/>
              </w:rPr>
              <w:t>0.94</w:t>
            </w:r>
          </w:p>
        </w:tc>
      </w:tr>
    </w:tbl>
    <w:p w14:paraId="738B62D1" w14:textId="77777777" w:rsidR="002E40F2" w:rsidRDefault="002E40F2" w:rsidP="00D5485D">
      <w:pPr>
        <w:jc w:val="center"/>
        <w:rPr>
          <w:sz w:val="18"/>
        </w:rPr>
      </w:pPr>
      <w:r>
        <w:rPr>
          <w:b/>
          <w:sz w:val="18"/>
        </w:rPr>
        <w:t>TP</w:t>
      </w:r>
      <w:r>
        <w:rPr>
          <w:b/>
          <w:spacing w:val="-7"/>
          <w:sz w:val="18"/>
        </w:rPr>
        <w:t xml:space="preserve"> </w:t>
      </w:r>
      <w:r>
        <w:rPr>
          <w:sz w:val="18"/>
        </w:rPr>
        <w:t>=</w:t>
      </w:r>
      <w:r>
        <w:rPr>
          <w:spacing w:val="-7"/>
          <w:sz w:val="18"/>
        </w:rPr>
        <w:t xml:space="preserve"> </w:t>
      </w:r>
      <w:r>
        <w:rPr>
          <w:sz w:val="18"/>
        </w:rPr>
        <w:t>True</w:t>
      </w:r>
      <w:r>
        <w:rPr>
          <w:spacing w:val="-7"/>
          <w:sz w:val="18"/>
        </w:rPr>
        <w:t xml:space="preserve"> </w:t>
      </w:r>
      <w:r>
        <w:rPr>
          <w:sz w:val="18"/>
        </w:rPr>
        <w:t>Positive,</w:t>
      </w:r>
      <w:r>
        <w:rPr>
          <w:spacing w:val="-6"/>
          <w:sz w:val="18"/>
        </w:rPr>
        <w:t xml:space="preserve"> </w:t>
      </w:r>
      <w:r>
        <w:rPr>
          <w:b/>
          <w:sz w:val="18"/>
        </w:rPr>
        <w:t>FP</w:t>
      </w:r>
      <w:r>
        <w:rPr>
          <w:b/>
          <w:spacing w:val="-7"/>
          <w:sz w:val="18"/>
        </w:rPr>
        <w:t xml:space="preserve"> </w:t>
      </w:r>
      <w:r>
        <w:rPr>
          <w:sz w:val="18"/>
        </w:rPr>
        <w:t>=</w:t>
      </w:r>
      <w:r>
        <w:rPr>
          <w:spacing w:val="-7"/>
          <w:sz w:val="18"/>
        </w:rPr>
        <w:t xml:space="preserve"> </w:t>
      </w:r>
      <w:r>
        <w:rPr>
          <w:sz w:val="18"/>
        </w:rPr>
        <w:t>False</w:t>
      </w:r>
      <w:r>
        <w:rPr>
          <w:spacing w:val="-6"/>
          <w:sz w:val="18"/>
        </w:rPr>
        <w:t xml:space="preserve"> </w:t>
      </w:r>
      <w:r>
        <w:rPr>
          <w:sz w:val="18"/>
        </w:rPr>
        <w:t>Positive,</w:t>
      </w:r>
      <w:r>
        <w:rPr>
          <w:spacing w:val="-7"/>
          <w:sz w:val="18"/>
        </w:rPr>
        <w:t xml:space="preserve"> </w:t>
      </w:r>
      <w:r>
        <w:rPr>
          <w:b/>
          <w:sz w:val="18"/>
        </w:rPr>
        <w:t>FN</w:t>
      </w:r>
      <w:r>
        <w:rPr>
          <w:b/>
          <w:spacing w:val="-7"/>
          <w:sz w:val="18"/>
        </w:rPr>
        <w:t xml:space="preserve"> </w:t>
      </w:r>
      <w:r>
        <w:rPr>
          <w:sz w:val="18"/>
        </w:rPr>
        <w:t>=</w:t>
      </w:r>
      <w:r>
        <w:rPr>
          <w:spacing w:val="-6"/>
          <w:sz w:val="18"/>
        </w:rPr>
        <w:t xml:space="preserve"> </w:t>
      </w:r>
      <w:r>
        <w:rPr>
          <w:sz w:val="18"/>
        </w:rPr>
        <w:t>False</w:t>
      </w:r>
      <w:r>
        <w:rPr>
          <w:spacing w:val="-7"/>
          <w:sz w:val="18"/>
        </w:rPr>
        <w:t xml:space="preserve"> </w:t>
      </w:r>
      <w:r>
        <w:rPr>
          <w:spacing w:val="-2"/>
          <w:sz w:val="18"/>
        </w:rPr>
        <w:t>Negative</w:t>
      </w:r>
    </w:p>
    <w:p w14:paraId="455ACF21" w14:textId="77777777" w:rsidR="002E40F2" w:rsidRDefault="002E40F2" w:rsidP="002E40F2">
      <w:pPr>
        <w:pStyle w:val="Heading1"/>
      </w:pPr>
      <w:r>
        <w:t>CONCLUSION</w:t>
      </w:r>
    </w:p>
    <w:p w14:paraId="47C911B6" w14:textId="77777777" w:rsidR="002E40F2" w:rsidRDefault="002E40F2" w:rsidP="00D5485D">
      <w:pPr>
        <w:pStyle w:val="BodyText"/>
      </w:pPr>
      <w:r w:rsidRPr="001E60D6">
        <w:t>In conclusion, IPv6 is poised to become the backbone of our global network infrastructure, as its capabilities far extend beyond those of IPv4. With that in mind, this research is focused on solving security challenges during IPv6 packet fragmentation. DFPM’s test results indicate great potential for attack detection, but it struggles at times in discerning between malicious and regular traffic. While this may be a setback, DFPM’s base in machine learning allows for further training with more data to improve the accuracy of detection. Not only that, the system can be taught to mitigate other forms of fragmentation attacks. It is designed for host-level operation to avoid interfering with IPv6 network structures, ensuring wide compatibility. This is absolutely crucial to the mechanism’s function, as even the smallest change in network protocol can lead to network or performance degradation. With access to larger datasets and continuous refinement, DFPM could be a robust system in mitigating all forms of fragmentation-related attacks. Future research will explore several areas, including the evaluation of different machine learning models to effectively address more attack variants, an analysis of DFPM’s performance impact on the host, live-deployment testing, comparison with existing IDS tools, and strategies for optimizing the system to function efficiently in all environments</w:t>
      </w:r>
      <w:r>
        <w:rPr>
          <w:spacing w:val="-2"/>
        </w:rPr>
        <w:t>.</w:t>
      </w:r>
    </w:p>
    <w:p w14:paraId="7B789240" w14:textId="77777777" w:rsidR="00734F8F" w:rsidRDefault="005745D8" w:rsidP="00066682">
      <w:pPr>
        <w:pStyle w:val="Heading1"/>
      </w:pPr>
      <w:r>
        <w:t>REFERENCES</w:t>
      </w:r>
    </w:p>
    <w:p w14:paraId="5B8FA1C0"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O.</w:t>
      </w:r>
      <w:r w:rsidRPr="001E60D6">
        <w:rPr>
          <w:spacing w:val="-6"/>
          <w:sz w:val="20"/>
          <w:szCs w:val="20"/>
        </w:rPr>
        <w:t xml:space="preserve"> </w:t>
      </w:r>
      <w:r w:rsidRPr="001E60D6">
        <w:rPr>
          <w:sz w:val="20"/>
          <w:szCs w:val="20"/>
        </w:rPr>
        <w:t>Babatunde</w:t>
      </w:r>
      <w:r w:rsidRPr="001E60D6">
        <w:rPr>
          <w:spacing w:val="-6"/>
          <w:sz w:val="20"/>
          <w:szCs w:val="20"/>
        </w:rPr>
        <w:t xml:space="preserve"> </w:t>
      </w:r>
      <w:r w:rsidRPr="001E60D6">
        <w:rPr>
          <w:sz w:val="20"/>
          <w:szCs w:val="20"/>
        </w:rPr>
        <w:t>and</w:t>
      </w:r>
      <w:r w:rsidRPr="001E60D6">
        <w:rPr>
          <w:spacing w:val="-5"/>
          <w:sz w:val="20"/>
          <w:szCs w:val="20"/>
        </w:rPr>
        <w:t xml:space="preserve"> </w:t>
      </w:r>
      <w:r w:rsidRPr="001E60D6">
        <w:rPr>
          <w:sz w:val="20"/>
          <w:szCs w:val="20"/>
        </w:rPr>
        <w:t>O.</w:t>
      </w:r>
      <w:r w:rsidRPr="001E60D6">
        <w:rPr>
          <w:spacing w:val="-6"/>
          <w:sz w:val="20"/>
          <w:szCs w:val="20"/>
        </w:rPr>
        <w:t xml:space="preserve"> </w:t>
      </w:r>
      <w:r w:rsidRPr="001E60D6">
        <w:rPr>
          <w:sz w:val="20"/>
          <w:szCs w:val="20"/>
        </w:rPr>
        <w:t>Al-</w:t>
      </w:r>
      <w:proofErr w:type="spellStart"/>
      <w:r w:rsidRPr="001E60D6">
        <w:rPr>
          <w:sz w:val="20"/>
          <w:szCs w:val="20"/>
        </w:rPr>
        <w:t>Debagy</w:t>
      </w:r>
      <w:proofErr w:type="spellEnd"/>
      <w:r w:rsidRPr="001E60D6">
        <w:rPr>
          <w:sz w:val="20"/>
          <w:szCs w:val="20"/>
        </w:rPr>
        <w:t>,</w:t>
      </w:r>
      <w:r w:rsidRPr="001E60D6">
        <w:rPr>
          <w:spacing w:val="-6"/>
          <w:sz w:val="20"/>
          <w:szCs w:val="20"/>
        </w:rPr>
        <w:t xml:space="preserve"> </w:t>
      </w:r>
      <w:r w:rsidRPr="001E60D6">
        <w:rPr>
          <w:sz w:val="20"/>
          <w:szCs w:val="20"/>
        </w:rPr>
        <w:t>“A</w:t>
      </w:r>
      <w:r w:rsidRPr="001E60D6">
        <w:rPr>
          <w:spacing w:val="-6"/>
          <w:sz w:val="20"/>
          <w:szCs w:val="20"/>
        </w:rPr>
        <w:t xml:space="preserve"> </w:t>
      </w:r>
      <w:r w:rsidRPr="001E60D6">
        <w:rPr>
          <w:sz w:val="20"/>
          <w:szCs w:val="20"/>
        </w:rPr>
        <w:t>comparative</w:t>
      </w:r>
      <w:r w:rsidRPr="001E60D6">
        <w:rPr>
          <w:spacing w:val="-6"/>
          <w:sz w:val="20"/>
          <w:szCs w:val="20"/>
        </w:rPr>
        <w:t xml:space="preserve"> </w:t>
      </w:r>
      <w:r w:rsidRPr="001E60D6">
        <w:rPr>
          <w:sz w:val="20"/>
          <w:szCs w:val="20"/>
        </w:rPr>
        <w:t>review</w:t>
      </w:r>
      <w:r w:rsidRPr="001E60D6">
        <w:rPr>
          <w:spacing w:val="-5"/>
          <w:sz w:val="20"/>
          <w:szCs w:val="20"/>
        </w:rPr>
        <w:t xml:space="preserve"> </w:t>
      </w:r>
      <w:r w:rsidRPr="001E60D6">
        <w:rPr>
          <w:sz w:val="20"/>
          <w:szCs w:val="20"/>
        </w:rPr>
        <w:t>of</w:t>
      </w:r>
      <w:r w:rsidRPr="001E60D6">
        <w:rPr>
          <w:spacing w:val="-6"/>
          <w:sz w:val="20"/>
          <w:szCs w:val="20"/>
        </w:rPr>
        <w:t xml:space="preserve"> </w:t>
      </w:r>
      <w:r w:rsidRPr="001E60D6">
        <w:rPr>
          <w:sz w:val="20"/>
          <w:szCs w:val="20"/>
        </w:rPr>
        <w:t>internet</w:t>
      </w:r>
      <w:r w:rsidRPr="001E60D6">
        <w:rPr>
          <w:spacing w:val="-6"/>
          <w:sz w:val="20"/>
          <w:szCs w:val="20"/>
        </w:rPr>
        <w:t xml:space="preserve"> </w:t>
      </w:r>
      <w:r w:rsidRPr="001E60D6">
        <w:rPr>
          <w:sz w:val="20"/>
          <w:szCs w:val="20"/>
        </w:rPr>
        <w:t>protocol</w:t>
      </w:r>
      <w:r w:rsidRPr="001E60D6">
        <w:rPr>
          <w:spacing w:val="-6"/>
          <w:sz w:val="20"/>
          <w:szCs w:val="20"/>
        </w:rPr>
        <w:t xml:space="preserve"> </w:t>
      </w:r>
      <w:r w:rsidRPr="001E60D6">
        <w:rPr>
          <w:sz w:val="20"/>
          <w:szCs w:val="20"/>
        </w:rPr>
        <w:t>version</w:t>
      </w:r>
      <w:r w:rsidRPr="001E60D6">
        <w:rPr>
          <w:spacing w:val="-6"/>
          <w:sz w:val="20"/>
          <w:szCs w:val="20"/>
        </w:rPr>
        <w:t xml:space="preserve"> </w:t>
      </w:r>
      <w:r w:rsidRPr="001E60D6">
        <w:rPr>
          <w:sz w:val="20"/>
          <w:szCs w:val="20"/>
        </w:rPr>
        <w:t>4</w:t>
      </w:r>
      <w:r w:rsidRPr="001E60D6">
        <w:rPr>
          <w:spacing w:val="-5"/>
          <w:sz w:val="20"/>
          <w:szCs w:val="20"/>
        </w:rPr>
        <w:t xml:space="preserve"> </w:t>
      </w:r>
      <w:r w:rsidRPr="001E60D6">
        <w:rPr>
          <w:sz w:val="20"/>
          <w:szCs w:val="20"/>
        </w:rPr>
        <w:t>(ipv4)</w:t>
      </w:r>
      <w:r w:rsidRPr="001E60D6">
        <w:rPr>
          <w:spacing w:val="-6"/>
          <w:sz w:val="20"/>
          <w:szCs w:val="20"/>
        </w:rPr>
        <w:t xml:space="preserve"> </w:t>
      </w:r>
      <w:r w:rsidRPr="001E60D6">
        <w:rPr>
          <w:sz w:val="20"/>
          <w:szCs w:val="20"/>
        </w:rPr>
        <w:t>and</w:t>
      </w:r>
      <w:r w:rsidRPr="001E60D6">
        <w:rPr>
          <w:spacing w:val="-6"/>
          <w:sz w:val="20"/>
          <w:szCs w:val="20"/>
        </w:rPr>
        <w:t xml:space="preserve"> </w:t>
      </w:r>
      <w:r w:rsidRPr="001E60D6">
        <w:rPr>
          <w:sz w:val="20"/>
          <w:szCs w:val="20"/>
        </w:rPr>
        <w:t>internet</w:t>
      </w:r>
      <w:r w:rsidRPr="001E60D6">
        <w:rPr>
          <w:spacing w:val="-6"/>
          <w:sz w:val="20"/>
          <w:szCs w:val="20"/>
        </w:rPr>
        <w:t xml:space="preserve"> </w:t>
      </w:r>
      <w:r w:rsidRPr="001E60D6">
        <w:rPr>
          <w:sz w:val="20"/>
          <w:szCs w:val="20"/>
        </w:rPr>
        <w:t>protocol</w:t>
      </w:r>
      <w:r w:rsidRPr="001E60D6">
        <w:rPr>
          <w:spacing w:val="-6"/>
          <w:sz w:val="20"/>
          <w:szCs w:val="20"/>
        </w:rPr>
        <w:t xml:space="preserve"> </w:t>
      </w:r>
      <w:r w:rsidRPr="001E60D6">
        <w:rPr>
          <w:sz w:val="20"/>
          <w:szCs w:val="20"/>
        </w:rPr>
        <w:t>version</w:t>
      </w:r>
      <w:r w:rsidRPr="001E60D6">
        <w:rPr>
          <w:spacing w:val="-5"/>
          <w:sz w:val="20"/>
          <w:szCs w:val="20"/>
        </w:rPr>
        <w:t xml:space="preserve"> </w:t>
      </w:r>
      <w:r w:rsidRPr="001E60D6">
        <w:rPr>
          <w:sz w:val="20"/>
          <w:szCs w:val="20"/>
        </w:rPr>
        <w:t>6</w:t>
      </w:r>
      <w:r w:rsidRPr="001E60D6">
        <w:rPr>
          <w:spacing w:val="-6"/>
          <w:sz w:val="20"/>
          <w:szCs w:val="20"/>
        </w:rPr>
        <w:t xml:space="preserve"> </w:t>
      </w:r>
      <w:r w:rsidRPr="001E60D6">
        <w:rPr>
          <w:sz w:val="20"/>
          <w:szCs w:val="20"/>
        </w:rPr>
        <w:t>(ipv6),”</w:t>
      </w:r>
      <w:r w:rsidRPr="001E60D6">
        <w:rPr>
          <w:spacing w:val="-6"/>
          <w:sz w:val="20"/>
          <w:szCs w:val="20"/>
        </w:rPr>
        <w:t xml:space="preserve"> </w:t>
      </w:r>
      <w:r w:rsidRPr="001E60D6">
        <w:rPr>
          <w:sz w:val="20"/>
          <w:szCs w:val="20"/>
        </w:rPr>
        <w:t>Interna-</w:t>
      </w:r>
      <w:r w:rsidRPr="001E60D6">
        <w:rPr>
          <w:spacing w:val="40"/>
          <w:sz w:val="20"/>
          <w:szCs w:val="20"/>
        </w:rPr>
        <w:t xml:space="preserve"> </w:t>
      </w:r>
      <w:proofErr w:type="spellStart"/>
      <w:r w:rsidRPr="001E60D6">
        <w:rPr>
          <w:sz w:val="20"/>
          <w:szCs w:val="20"/>
        </w:rPr>
        <w:t>tional</w:t>
      </w:r>
      <w:proofErr w:type="spellEnd"/>
      <w:r w:rsidRPr="001E60D6">
        <w:rPr>
          <w:sz w:val="20"/>
          <w:szCs w:val="20"/>
        </w:rPr>
        <w:t xml:space="preserve"> Journal of Computer Trends and Technology </w:t>
      </w:r>
      <w:r w:rsidRPr="001E60D6">
        <w:rPr>
          <w:b/>
          <w:sz w:val="20"/>
          <w:szCs w:val="20"/>
        </w:rPr>
        <w:t>13</w:t>
      </w:r>
      <w:r w:rsidRPr="001E60D6">
        <w:rPr>
          <w:sz w:val="20"/>
          <w:szCs w:val="20"/>
        </w:rPr>
        <w:t>, 10–13 (2014).</w:t>
      </w:r>
    </w:p>
    <w:p w14:paraId="303D305F"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E.</w:t>
      </w:r>
      <w:r w:rsidRPr="001E60D6">
        <w:rPr>
          <w:spacing w:val="-8"/>
          <w:sz w:val="20"/>
          <w:szCs w:val="20"/>
        </w:rPr>
        <w:t xml:space="preserve"> </w:t>
      </w:r>
      <w:r w:rsidRPr="001E60D6">
        <w:rPr>
          <w:sz w:val="20"/>
          <w:szCs w:val="20"/>
        </w:rPr>
        <w:t>D.</w:t>
      </w:r>
      <w:r w:rsidRPr="001E60D6">
        <w:rPr>
          <w:spacing w:val="-6"/>
          <w:sz w:val="20"/>
          <w:szCs w:val="20"/>
        </w:rPr>
        <w:t xml:space="preserve"> </w:t>
      </w:r>
      <w:r w:rsidRPr="001E60D6">
        <w:rPr>
          <w:sz w:val="20"/>
          <w:szCs w:val="20"/>
        </w:rPr>
        <w:t>Paolo,</w:t>
      </w:r>
      <w:r w:rsidRPr="001E60D6">
        <w:rPr>
          <w:spacing w:val="-6"/>
          <w:sz w:val="20"/>
          <w:szCs w:val="20"/>
        </w:rPr>
        <w:t xml:space="preserve"> </w:t>
      </w:r>
      <w:r w:rsidRPr="001E60D6">
        <w:rPr>
          <w:sz w:val="20"/>
          <w:szCs w:val="20"/>
        </w:rPr>
        <w:t>E.</w:t>
      </w:r>
      <w:r w:rsidRPr="001E60D6">
        <w:rPr>
          <w:spacing w:val="-5"/>
          <w:sz w:val="20"/>
          <w:szCs w:val="20"/>
        </w:rPr>
        <w:t xml:space="preserve"> </w:t>
      </w:r>
      <w:r w:rsidRPr="001E60D6">
        <w:rPr>
          <w:sz w:val="20"/>
          <w:szCs w:val="20"/>
        </w:rPr>
        <w:t>Bassetti,</w:t>
      </w:r>
      <w:r w:rsidRPr="001E60D6">
        <w:rPr>
          <w:spacing w:val="29"/>
          <w:sz w:val="20"/>
          <w:szCs w:val="20"/>
        </w:rPr>
        <w:t xml:space="preserve"> </w:t>
      </w:r>
      <w:r w:rsidRPr="001E60D6">
        <w:rPr>
          <w:sz w:val="20"/>
          <w:szCs w:val="20"/>
        </w:rPr>
        <w:t>and</w:t>
      </w:r>
      <w:r w:rsidRPr="001E60D6">
        <w:rPr>
          <w:spacing w:val="-5"/>
          <w:sz w:val="20"/>
          <w:szCs w:val="20"/>
        </w:rPr>
        <w:t xml:space="preserve"> </w:t>
      </w:r>
      <w:r w:rsidRPr="001E60D6">
        <w:rPr>
          <w:sz w:val="20"/>
          <w:szCs w:val="20"/>
        </w:rPr>
        <w:t>A.</w:t>
      </w:r>
      <w:r w:rsidRPr="001E60D6">
        <w:rPr>
          <w:spacing w:val="-6"/>
          <w:sz w:val="20"/>
          <w:szCs w:val="20"/>
        </w:rPr>
        <w:t xml:space="preserve"> </w:t>
      </w:r>
      <w:proofErr w:type="spellStart"/>
      <w:r w:rsidRPr="001E60D6">
        <w:rPr>
          <w:sz w:val="20"/>
          <w:szCs w:val="20"/>
        </w:rPr>
        <w:t>Spognardi</w:t>
      </w:r>
      <w:proofErr w:type="spellEnd"/>
      <w:r w:rsidRPr="001E60D6">
        <w:rPr>
          <w:sz w:val="20"/>
          <w:szCs w:val="20"/>
        </w:rPr>
        <w:t>,</w:t>
      </w:r>
      <w:r w:rsidRPr="001E60D6">
        <w:rPr>
          <w:spacing w:val="-6"/>
          <w:sz w:val="20"/>
          <w:szCs w:val="20"/>
        </w:rPr>
        <w:t xml:space="preserve"> </w:t>
      </w:r>
      <w:r w:rsidRPr="001E60D6">
        <w:rPr>
          <w:sz w:val="20"/>
          <w:szCs w:val="20"/>
        </w:rPr>
        <w:t>“A</w:t>
      </w:r>
      <w:r w:rsidRPr="001E60D6">
        <w:rPr>
          <w:spacing w:val="-5"/>
          <w:sz w:val="20"/>
          <w:szCs w:val="20"/>
        </w:rPr>
        <w:t xml:space="preserve"> </w:t>
      </w:r>
      <w:r w:rsidRPr="001E60D6">
        <w:rPr>
          <w:sz w:val="20"/>
          <w:szCs w:val="20"/>
        </w:rPr>
        <w:t>new</w:t>
      </w:r>
      <w:r w:rsidRPr="001E60D6">
        <w:rPr>
          <w:spacing w:val="-6"/>
          <w:sz w:val="20"/>
          <w:szCs w:val="20"/>
        </w:rPr>
        <w:t xml:space="preserve"> </w:t>
      </w:r>
      <w:r w:rsidRPr="001E60D6">
        <w:rPr>
          <w:sz w:val="20"/>
          <w:szCs w:val="20"/>
        </w:rPr>
        <w:t>model</w:t>
      </w:r>
      <w:r w:rsidRPr="001E60D6">
        <w:rPr>
          <w:spacing w:val="-6"/>
          <w:sz w:val="20"/>
          <w:szCs w:val="20"/>
        </w:rPr>
        <w:t xml:space="preserve"> </w:t>
      </w:r>
      <w:r w:rsidRPr="001E60D6">
        <w:rPr>
          <w:sz w:val="20"/>
          <w:szCs w:val="20"/>
        </w:rPr>
        <w:t>for</w:t>
      </w:r>
      <w:r w:rsidRPr="001E60D6">
        <w:rPr>
          <w:spacing w:val="-6"/>
          <w:sz w:val="20"/>
          <w:szCs w:val="20"/>
        </w:rPr>
        <w:t xml:space="preserve"> </w:t>
      </w:r>
      <w:r w:rsidRPr="001E60D6">
        <w:rPr>
          <w:sz w:val="20"/>
          <w:szCs w:val="20"/>
        </w:rPr>
        <w:t>testing</w:t>
      </w:r>
      <w:r w:rsidRPr="001E60D6">
        <w:rPr>
          <w:spacing w:val="-5"/>
          <w:sz w:val="20"/>
          <w:szCs w:val="20"/>
        </w:rPr>
        <w:t xml:space="preserve"> </w:t>
      </w:r>
      <w:r w:rsidRPr="001E60D6">
        <w:rPr>
          <w:sz w:val="20"/>
          <w:szCs w:val="20"/>
        </w:rPr>
        <w:t>ipv6</w:t>
      </w:r>
      <w:r w:rsidRPr="001E60D6">
        <w:rPr>
          <w:spacing w:val="-6"/>
          <w:sz w:val="20"/>
          <w:szCs w:val="20"/>
        </w:rPr>
        <w:t xml:space="preserve"> </w:t>
      </w:r>
      <w:r w:rsidRPr="001E60D6">
        <w:rPr>
          <w:sz w:val="20"/>
          <w:szCs w:val="20"/>
        </w:rPr>
        <w:t>fragment</w:t>
      </w:r>
      <w:r w:rsidRPr="001E60D6">
        <w:rPr>
          <w:spacing w:val="-6"/>
          <w:sz w:val="20"/>
          <w:szCs w:val="20"/>
        </w:rPr>
        <w:t xml:space="preserve"> </w:t>
      </w:r>
      <w:r w:rsidRPr="001E60D6">
        <w:rPr>
          <w:sz w:val="20"/>
          <w:szCs w:val="20"/>
        </w:rPr>
        <w:t>handling,”</w:t>
      </w:r>
      <w:r w:rsidRPr="001E60D6">
        <w:rPr>
          <w:spacing w:val="30"/>
          <w:sz w:val="20"/>
          <w:szCs w:val="20"/>
        </w:rPr>
        <w:t xml:space="preserve"> </w:t>
      </w:r>
      <w:r w:rsidRPr="001E60D6">
        <w:rPr>
          <w:sz w:val="20"/>
          <w:szCs w:val="20"/>
        </w:rPr>
        <w:t>(2023),</w:t>
      </w:r>
      <w:r w:rsidRPr="001E60D6">
        <w:rPr>
          <w:spacing w:val="-6"/>
          <w:sz w:val="20"/>
          <w:szCs w:val="20"/>
        </w:rPr>
        <w:t xml:space="preserve"> </w:t>
      </w:r>
      <w:r w:rsidRPr="001E60D6">
        <w:rPr>
          <w:sz w:val="20"/>
          <w:szCs w:val="20"/>
        </w:rPr>
        <w:t>arXiv:2309.03525</w:t>
      </w:r>
      <w:r w:rsidRPr="001E60D6">
        <w:rPr>
          <w:spacing w:val="-5"/>
          <w:sz w:val="20"/>
          <w:szCs w:val="20"/>
        </w:rPr>
        <w:t xml:space="preserve"> </w:t>
      </w:r>
      <w:r w:rsidRPr="001E60D6">
        <w:rPr>
          <w:spacing w:val="-2"/>
          <w:sz w:val="20"/>
          <w:szCs w:val="20"/>
        </w:rPr>
        <w:t>[cs.CR].</w:t>
      </w:r>
    </w:p>
    <w:p w14:paraId="36757C63"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F.</w:t>
      </w:r>
      <w:r w:rsidRPr="001E60D6">
        <w:rPr>
          <w:spacing w:val="-4"/>
          <w:sz w:val="20"/>
          <w:szCs w:val="20"/>
        </w:rPr>
        <w:t xml:space="preserve"> </w:t>
      </w:r>
      <w:proofErr w:type="spellStart"/>
      <w:r w:rsidRPr="001E60D6">
        <w:rPr>
          <w:sz w:val="20"/>
          <w:szCs w:val="20"/>
        </w:rPr>
        <w:t>Gont</w:t>
      </w:r>
      <w:proofErr w:type="spellEnd"/>
      <w:r w:rsidRPr="001E60D6">
        <w:rPr>
          <w:sz w:val="20"/>
          <w:szCs w:val="20"/>
        </w:rPr>
        <w:t>,</w:t>
      </w:r>
      <w:r w:rsidRPr="001E60D6">
        <w:rPr>
          <w:spacing w:val="-3"/>
          <w:sz w:val="20"/>
          <w:szCs w:val="20"/>
        </w:rPr>
        <w:t xml:space="preserve"> </w:t>
      </w:r>
      <w:r w:rsidRPr="001E60D6">
        <w:rPr>
          <w:sz w:val="20"/>
          <w:szCs w:val="20"/>
        </w:rPr>
        <w:t>N.</w:t>
      </w:r>
      <w:r w:rsidRPr="001E60D6">
        <w:rPr>
          <w:spacing w:val="-4"/>
          <w:sz w:val="20"/>
          <w:szCs w:val="20"/>
        </w:rPr>
        <w:t xml:space="preserve"> </w:t>
      </w:r>
      <w:r w:rsidRPr="001E60D6">
        <w:rPr>
          <w:sz w:val="20"/>
          <w:szCs w:val="20"/>
        </w:rPr>
        <w:t>Hilliard,</w:t>
      </w:r>
      <w:r w:rsidRPr="001E60D6">
        <w:rPr>
          <w:spacing w:val="-3"/>
          <w:sz w:val="20"/>
          <w:szCs w:val="20"/>
        </w:rPr>
        <w:t xml:space="preserve"> </w:t>
      </w:r>
      <w:r w:rsidRPr="001E60D6">
        <w:rPr>
          <w:sz w:val="20"/>
          <w:szCs w:val="20"/>
        </w:rPr>
        <w:t>G.</w:t>
      </w:r>
      <w:r w:rsidRPr="001E60D6">
        <w:rPr>
          <w:spacing w:val="-4"/>
          <w:sz w:val="20"/>
          <w:szCs w:val="20"/>
        </w:rPr>
        <w:t xml:space="preserve"> </w:t>
      </w:r>
      <w:r w:rsidRPr="001E60D6">
        <w:rPr>
          <w:sz w:val="20"/>
          <w:szCs w:val="20"/>
        </w:rPr>
        <w:t>Döring,</w:t>
      </w:r>
      <w:r w:rsidRPr="001E60D6">
        <w:rPr>
          <w:spacing w:val="-3"/>
          <w:sz w:val="20"/>
          <w:szCs w:val="20"/>
        </w:rPr>
        <w:t xml:space="preserve"> </w:t>
      </w:r>
      <w:r w:rsidRPr="001E60D6">
        <w:rPr>
          <w:sz w:val="20"/>
          <w:szCs w:val="20"/>
        </w:rPr>
        <w:t>W.</w:t>
      </w:r>
      <w:r w:rsidRPr="001E60D6">
        <w:rPr>
          <w:spacing w:val="-4"/>
          <w:sz w:val="20"/>
          <w:szCs w:val="20"/>
        </w:rPr>
        <w:t xml:space="preserve"> </w:t>
      </w:r>
      <w:r w:rsidRPr="001E60D6">
        <w:rPr>
          <w:sz w:val="20"/>
          <w:szCs w:val="20"/>
        </w:rPr>
        <w:t>Kumari,</w:t>
      </w:r>
      <w:r w:rsidRPr="001E60D6">
        <w:rPr>
          <w:spacing w:val="-3"/>
          <w:sz w:val="20"/>
          <w:szCs w:val="20"/>
        </w:rPr>
        <w:t xml:space="preserve"> </w:t>
      </w:r>
      <w:r w:rsidRPr="001E60D6">
        <w:rPr>
          <w:sz w:val="20"/>
          <w:szCs w:val="20"/>
        </w:rPr>
        <w:t>G.</w:t>
      </w:r>
      <w:r w:rsidRPr="001E60D6">
        <w:rPr>
          <w:spacing w:val="-4"/>
          <w:sz w:val="20"/>
          <w:szCs w:val="20"/>
        </w:rPr>
        <w:t xml:space="preserve"> </w:t>
      </w:r>
      <w:r w:rsidRPr="001E60D6">
        <w:rPr>
          <w:sz w:val="20"/>
          <w:szCs w:val="20"/>
        </w:rPr>
        <w:t>Huston,</w:t>
      </w:r>
      <w:r w:rsidRPr="001E60D6">
        <w:rPr>
          <w:spacing w:val="34"/>
          <w:sz w:val="20"/>
          <w:szCs w:val="20"/>
        </w:rPr>
        <w:t xml:space="preserve"> </w:t>
      </w:r>
      <w:r w:rsidRPr="001E60D6">
        <w:rPr>
          <w:sz w:val="20"/>
          <w:szCs w:val="20"/>
        </w:rPr>
        <w:t>and</w:t>
      </w:r>
      <w:r w:rsidRPr="001E60D6">
        <w:rPr>
          <w:spacing w:val="-4"/>
          <w:sz w:val="20"/>
          <w:szCs w:val="20"/>
        </w:rPr>
        <w:t xml:space="preserve"> </w:t>
      </w:r>
      <w:r w:rsidRPr="001E60D6">
        <w:rPr>
          <w:sz w:val="20"/>
          <w:szCs w:val="20"/>
        </w:rPr>
        <w:t>W.</w:t>
      </w:r>
      <w:r w:rsidRPr="001E60D6">
        <w:rPr>
          <w:spacing w:val="-4"/>
          <w:sz w:val="20"/>
          <w:szCs w:val="20"/>
        </w:rPr>
        <w:t xml:space="preserve"> </w:t>
      </w:r>
      <w:r w:rsidRPr="001E60D6">
        <w:rPr>
          <w:sz w:val="20"/>
          <w:szCs w:val="20"/>
        </w:rPr>
        <w:t>S.</w:t>
      </w:r>
      <w:r w:rsidRPr="001E60D6">
        <w:rPr>
          <w:spacing w:val="-4"/>
          <w:sz w:val="20"/>
          <w:szCs w:val="20"/>
        </w:rPr>
        <w:t xml:space="preserve"> </w:t>
      </w:r>
      <w:r w:rsidRPr="001E60D6">
        <w:rPr>
          <w:sz w:val="20"/>
          <w:szCs w:val="20"/>
        </w:rPr>
        <w:t>LIU,</w:t>
      </w:r>
      <w:r w:rsidRPr="001E60D6">
        <w:rPr>
          <w:spacing w:val="-4"/>
          <w:sz w:val="20"/>
          <w:szCs w:val="20"/>
        </w:rPr>
        <w:t xml:space="preserve"> </w:t>
      </w:r>
      <w:r w:rsidRPr="001E60D6">
        <w:rPr>
          <w:sz w:val="20"/>
          <w:szCs w:val="20"/>
        </w:rPr>
        <w:t>“Operational</w:t>
      </w:r>
      <w:r w:rsidRPr="001E60D6">
        <w:rPr>
          <w:spacing w:val="-4"/>
          <w:sz w:val="20"/>
          <w:szCs w:val="20"/>
        </w:rPr>
        <w:t xml:space="preserve"> </w:t>
      </w:r>
      <w:r w:rsidRPr="001E60D6">
        <w:rPr>
          <w:sz w:val="20"/>
          <w:szCs w:val="20"/>
        </w:rPr>
        <w:t>Implications</w:t>
      </w:r>
      <w:r w:rsidRPr="001E60D6">
        <w:rPr>
          <w:spacing w:val="-4"/>
          <w:sz w:val="20"/>
          <w:szCs w:val="20"/>
        </w:rPr>
        <w:t xml:space="preserve"> </w:t>
      </w:r>
      <w:r w:rsidRPr="001E60D6">
        <w:rPr>
          <w:sz w:val="20"/>
          <w:szCs w:val="20"/>
        </w:rPr>
        <w:t>of</w:t>
      </w:r>
      <w:r w:rsidRPr="001E60D6">
        <w:rPr>
          <w:spacing w:val="-4"/>
          <w:sz w:val="20"/>
          <w:szCs w:val="20"/>
        </w:rPr>
        <w:t xml:space="preserve"> </w:t>
      </w:r>
      <w:r w:rsidRPr="001E60D6">
        <w:rPr>
          <w:sz w:val="20"/>
          <w:szCs w:val="20"/>
        </w:rPr>
        <w:t>IPv6</w:t>
      </w:r>
      <w:r w:rsidRPr="001E60D6">
        <w:rPr>
          <w:spacing w:val="-4"/>
          <w:sz w:val="20"/>
          <w:szCs w:val="20"/>
        </w:rPr>
        <w:t xml:space="preserve"> </w:t>
      </w:r>
      <w:r w:rsidRPr="001E60D6">
        <w:rPr>
          <w:sz w:val="20"/>
          <w:szCs w:val="20"/>
        </w:rPr>
        <w:t>Packets</w:t>
      </w:r>
      <w:r w:rsidRPr="001E60D6">
        <w:rPr>
          <w:spacing w:val="-4"/>
          <w:sz w:val="20"/>
          <w:szCs w:val="20"/>
        </w:rPr>
        <w:t xml:space="preserve"> </w:t>
      </w:r>
      <w:r w:rsidRPr="001E60D6">
        <w:rPr>
          <w:sz w:val="20"/>
          <w:szCs w:val="20"/>
        </w:rPr>
        <w:lastRenderedPageBreak/>
        <w:t>with</w:t>
      </w:r>
      <w:r w:rsidRPr="001E60D6">
        <w:rPr>
          <w:spacing w:val="-4"/>
          <w:sz w:val="20"/>
          <w:szCs w:val="20"/>
        </w:rPr>
        <w:t xml:space="preserve"> </w:t>
      </w:r>
      <w:r w:rsidRPr="001E60D6">
        <w:rPr>
          <w:sz w:val="20"/>
          <w:szCs w:val="20"/>
        </w:rPr>
        <w:t>Extension</w:t>
      </w:r>
      <w:r w:rsidRPr="001E60D6">
        <w:rPr>
          <w:spacing w:val="-4"/>
          <w:sz w:val="20"/>
          <w:szCs w:val="20"/>
        </w:rPr>
        <w:t xml:space="preserve"> </w:t>
      </w:r>
      <w:r w:rsidRPr="001E60D6">
        <w:rPr>
          <w:sz w:val="20"/>
          <w:szCs w:val="20"/>
        </w:rPr>
        <w:t>Headers,”</w:t>
      </w:r>
      <w:r w:rsidRPr="001E60D6">
        <w:rPr>
          <w:spacing w:val="40"/>
          <w:sz w:val="20"/>
          <w:szCs w:val="20"/>
        </w:rPr>
        <w:t xml:space="preserve"> </w:t>
      </w:r>
      <w:r w:rsidRPr="001E60D6">
        <w:rPr>
          <w:sz w:val="20"/>
          <w:szCs w:val="20"/>
        </w:rPr>
        <w:t>RFC 9098 (2021).</w:t>
      </w:r>
    </w:p>
    <w:p w14:paraId="5431AD91"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K.</w:t>
      </w:r>
      <w:r w:rsidRPr="001E60D6">
        <w:rPr>
          <w:spacing w:val="-6"/>
          <w:sz w:val="20"/>
          <w:szCs w:val="20"/>
        </w:rPr>
        <w:t xml:space="preserve"> </w:t>
      </w:r>
      <w:r w:rsidRPr="001E60D6">
        <w:rPr>
          <w:sz w:val="20"/>
          <w:szCs w:val="20"/>
        </w:rPr>
        <w:t>Seo</w:t>
      </w:r>
      <w:r w:rsidRPr="001E60D6">
        <w:rPr>
          <w:spacing w:val="-6"/>
          <w:sz w:val="20"/>
          <w:szCs w:val="20"/>
        </w:rPr>
        <w:t xml:space="preserve"> </w:t>
      </w:r>
      <w:r w:rsidRPr="001E60D6">
        <w:rPr>
          <w:sz w:val="20"/>
          <w:szCs w:val="20"/>
        </w:rPr>
        <w:t>and</w:t>
      </w:r>
      <w:r w:rsidRPr="001E60D6">
        <w:rPr>
          <w:spacing w:val="-6"/>
          <w:sz w:val="20"/>
          <w:szCs w:val="20"/>
        </w:rPr>
        <w:t xml:space="preserve"> </w:t>
      </w:r>
      <w:r w:rsidRPr="001E60D6">
        <w:rPr>
          <w:sz w:val="20"/>
          <w:szCs w:val="20"/>
        </w:rPr>
        <w:t>S.</w:t>
      </w:r>
      <w:r w:rsidRPr="001E60D6">
        <w:rPr>
          <w:spacing w:val="-6"/>
          <w:sz w:val="20"/>
          <w:szCs w:val="20"/>
        </w:rPr>
        <w:t xml:space="preserve"> </w:t>
      </w:r>
      <w:r w:rsidRPr="001E60D6">
        <w:rPr>
          <w:sz w:val="20"/>
          <w:szCs w:val="20"/>
        </w:rPr>
        <w:t>Kent,</w:t>
      </w:r>
      <w:r w:rsidRPr="001E60D6">
        <w:rPr>
          <w:spacing w:val="-6"/>
          <w:sz w:val="20"/>
          <w:szCs w:val="20"/>
        </w:rPr>
        <w:t xml:space="preserve"> </w:t>
      </w:r>
      <w:r w:rsidRPr="001E60D6">
        <w:rPr>
          <w:sz w:val="20"/>
          <w:szCs w:val="20"/>
        </w:rPr>
        <w:t>“Security</w:t>
      </w:r>
      <w:r w:rsidRPr="001E60D6">
        <w:rPr>
          <w:spacing w:val="-5"/>
          <w:sz w:val="20"/>
          <w:szCs w:val="20"/>
        </w:rPr>
        <w:t xml:space="preserve"> </w:t>
      </w:r>
      <w:r w:rsidRPr="001E60D6">
        <w:rPr>
          <w:sz w:val="20"/>
          <w:szCs w:val="20"/>
        </w:rPr>
        <w:t>Architecture</w:t>
      </w:r>
      <w:r w:rsidRPr="001E60D6">
        <w:rPr>
          <w:spacing w:val="-6"/>
          <w:sz w:val="20"/>
          <w:szCs w:val="20"/>
        </w:rPr>
        <w:t xml:space="preserve"> </w:t>
      </w:r>
      <w:r w:rsidRPr="001E60D6">
        <w:rPr>
          <w:sz w:val="20"/>
          <w:szCs w:val="20"/>
        </w:rPr>
        <w:t>for</w:t>
      </w:r>
      <w:r w:rsidRPr="001E60D6">
        <w:rPr>
          <w:spacing w:val="-6"/>
          <w:sz w:val="20"/>
          <w:szCs w:val="20"/>
        </w:rPr>
        <w:t xml:space="preserve"> </w:t>
      </w:r>
      <w:r w:rsidRPr="001E60D6">
        <w:rPr>
          <w:sz w:val="20"/>
          <w:szCs w:val="20"/>
        </w:rPr>
        <w:t>the</w:t>
      </w:r>
      <w:r w:rsidRPr="001E60D6">
        <w:rPr>
          <w:spacing w:val="-6"/>
          <w:sz w:val="20"/>
          <w:szCs w:val="20"/>
        </w:rPr>
        <w:t xml:space="preserve"> </w:t>
      </w:r>
      <w:r w:rsidRPr="001E60D6">
        <w:rPr>
          <w:sz w:val="20"/>
          <w:szCs w:val="20"/>
        </w:rPr>
        <w:t>Internet</w:t>
      </w:r>
      <w:r w:rsidRPr="001E60D6">
        <w:rPr>
          <w:spacing w:val="-6"/>
          <w:sz w:val="20"/>
          <w:szCs w:val="20"/>
        </w:rPr>
        <w:t xml:space="preserve"> </w:t>
      </w:r>
      <w:r w:rsidRPr="001E60D6">
        <w:rPr>
          <w:sz w:val="20"/>
          <w:szCs w:val="20"/>
        </w:rPr>
        <w:t>Protocol,”</w:t>
      </w:r>
      <w:r w:rsidRPr="001E60D6">
        <w:rPr>
          <w:spacing w:val="-6"/>
          <w:sz w:val="20"/>
          <w:szCs w:val="20"/>
        </w:rPr>
        <w:t xml:space="preserve"> </w:t>
      </w:r>
      <w:r w:rsidRPr="001E60D6">
        <w:rPr>
          <w:sz w:val="20"/>
          <w:szCs w:val="20"/>
        </w:rPr>
        <w:t>RFC</w:t>
      </w:r>
      <w:r w:rsidRPr="001E60D6">
        <w:rPr>
          <w:spacing w:val="-5"/>
          <w:sz w:val="20"/>
          <w:szCs w:val="20"/>
        </w:rPr>
        <w:t xml:space="preserve"> </w:t>
      </w:r>
      <w:r w:rsidRPr="001E60D6">
        <w:rPr>
          <w:sz w:val="20"/>
          <w:szCs w:val="20"/>
        </w:rPr>
        <w:t>4301</w:t>
      </w:r>
      <w:r w:rsidRPr="001E60D6">
        <w:rPr>
          <w:spacing w:val="-6"/>
          <w:sz w:val="20"/>
          <w:szCs w:val="20"/>
        </w:rPr>
        <w:t xml:space="preserve"> </w:t>
      </w:r>
      <w:r w:rsidRPr="001E60D6">
        <w:rPr>
          <w:spacing w:val="-2"/>
          <w:sz w:val="20"/>
          <w:szCs w:val="20"/>
        </w:rPr>
        <w:t>(2005).</w:t>
      </w:r>
    </w:p>
    <w:p w14:paraId="10DC7815"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R.</w:t>
      </w:r>
      <w:r w:rsidRPr="001E60D6">
        <w:rPr>
          <w:spacing w:val="-8"/>
          <w:sz w:val="20"/>
          <w:szCs w:val="20"/>
        </w:rPr>
        <w:t xml:space="preserve"> </w:t>
      </w:r>
      <w:r w:rsidRPr="001E60D6">
        <w:rPr>
          <w:sz w:val="20"/>
          <w:szCs w:val="20"/>
        </w:rPr>
        <w:t>Bonica,</w:t>
      </w:r>
      <w:r w:rsidRPr="001E60D6">
        <w:rPr>
          <w:spacing w:val="-7"/>
          <w:sz w:val="20"/>
          <w:szCs w:val="20"/>
        </w:rPr>
        <w:t xml:space="preserve"> </w:t>
      </w:r>
      <w:r w:rsidRPr="001E60D6">
        <w:rPr>
          <w:sz w:val="20"/>
          <w:szCs w:val="20"/>
        </w:rPr>
        <w:t>F.</w:t>
      </w:r>
      <w:r w:rsidRPr="001E60D6">
        <w:rPr>
          <w:spacing w:val="-7"/>
          <w:sz w:val="20"/>
          <w:szCs w:val="20"/>
        </w:rPr>
        <w:t xml:space="preserve"> </w:t>
      </w:r>
      <w:r w:rsidRPr="001E60D6">
        <w:rPr>
          <w:sz w:val="20"/>
          <w:szCs w:val="20"/>
        </w:rPr>
        <w:t>Baker,</w:t>
      </w:r>
      <w:r w:rsidRPr="001E60D6">
        <w:rPr>
          <w:spacing w:val="-7"/>
          <w:sz w:val="20"/>
          <w:szCs w:val="20"/>
        </w:rPr>
        <w:t xml:space="preserve"> </w:t>
      </w:r>
      <w:r w:rsidRPr="001E60D6">
        <w:rPr>
          <w:sz w:val="20"/>
          <w:szCs w:val="20"/>
        </w:rPr>
        <w:t>G.</w:t>
      </w:r>
      <w:r w:rsidRPr="001E60D6">
        <w:rPr>
          <w:spacing w:val="-7"/>
          <w:sz w:val="20"/>
          <w:szCs w:val="20"/>
        </w:rPr>
        <w:t xml:space="preserve"> </w:t>
      </w:r>
      <w:r w:rsidRPr="001E60D6">
        <w:rPr>
          <w:sz w:val="20"/>
          <w:szCs w:val="20"/>
        </w:rPr>
        <w:t>Huston,</w:t>
      </w:r>
      <w:r w:rsidRPr="001E60D6">
        <w:rPr>
          <w:spacing w:val="-7"/>
          <w:sz w:val="20"/>
          <w:szCs w:val="20"/>
        </w:rPr>
        <w:t xml:space="preserve"> </w:t>
      </w:r>
      <w:r w:rsidRPr="001E60D6">
        <w:rPr>
          <w:sz w:val="20"/>
          <w:szCs w:val="20"/>
        </w:rPr>
        <w:t>B.</w:t>
      </w:r>
      <w:r w:rsidRPr="001E60D6">
        <w:rPr>
          <w:spacing w:val="-7"/>
          <w:sz w:val="20"/>
          <w:szCs w:val="20"/>
        </w:rPr>
        <w:t xml:space="preserve"> </w:t>
      </w:r>
      <w:r w:rsidRPr="001E60D6">
        <w:rPr>
          <w:sz w:val="20"/>
          <w:szCs w:val="20"/>
        </w:rPr>
        <w:t>Hinden,</w:t>
      </w:r>
      <w:r w:rsidRPr="001E60D6">
        <w:rPr>
          <w:spacing w:val="-7"/>
          <w:sz w:val="20"/>
          <w:szCs w:val="20"/>
        </w:rPr>
        <w:t xml:space="preserve"> </w:t>
      </w:r>
      <w:r w:rsidRPr="001E60D6">
        <w:rPr>
          <w:sz w:val="20"/>
          <w:szCs w:val="20"/>
        </w:rPr>
        <w:t>O.</w:t>
      </w:r>
      <w:r w:rsidRPr="001E60D6">
        <w:rPr>
          <w:spacing w:val="-7"/>
          <w:sz w:val="20"/>
          <w:szCs w:val="20"/>
        </w:rPr>
        <w:t xml:space="preserve"> </w:t>
      </w:r>
      <w:r w:rsidRPr="001E60D6">
        <w:rPr>
          <w:sz w:val="20"/>
          <w:szCs w:val="20"/>
        </w:rPr>
        <w:t>Trøan,</w:t>
      </w:r>
      <w:r w:rsidRPr="001E60D6">
        <w:rPr>
          <w:spacing w:val="27"/>
          <w:sz w:val="20"/>
          <w:szCs w:val="20"/>
        </w:rPr>
        <w:t xml:space="preserve"> </w:t>
      </w:r>
      <w:r w:rsidRPr="001E60D6">
        <w:rPr>
          <w:sz w:val="20"/>
          <w:szCs w:val="20"/>
        </w:rPr>
        <w:t>and</w:t>
      </w:r>
      <w:r w:rsidRPr="001E60D6">
        <w:rPr>
          <w:spacing w:val="-8"/>
          <w:sz w:val="20"/>
          <w:szCs w:val="20"/>
        </w:rPr>
        <w:t xml:space="preserve"> </w:t>
      </w:r>
      <w:r w:rsidRPr="001E60D6">
        <w:rPr>
          <w:sz w:val="20"/>
          <w:szCs w:val="20"/>
        </w:rPr>
        <w:t>F.</w:t>
      </w:r>
      <w:r w:rsidRPr="001E60D6">
        <w:rPr>
          <w:spacing w:val="-7"/>
          <w:sz w:val="20"/>
          <w:szCs w:val="20"/>
        </w:rPr>
        <w:t xml:space="preserve"> </w:t>
      </w:r>
      <w:proofErr w:type="spellStart"/>
      <w:r w:rsidRPr="001E60D6">
        <w:rPr>
          <w:sz w:val="20"/>
          <w:szCs w:val="20"/>
        </w:rPr>
        <w:t>Gont</w:t>
      </w:r>
      <w:proofErr w:type="spellEnd"/>
      <w:r w:rsidRPr="001E60D6">
        <w:rPr>
          <w:sz w:val="20"/>
          <w:szCs w:val="20"/>
        </w:rPr>
        <w:t>,</w:t>
      </w:r>
      <w:r w:rsidRPr="001E60D6">
        <w:rPr>
          <w:spacing w:val="-7"/>
          <w:sz w:val="20"/>
          <w:szCs w:val="20"/>
        </w:rPr>
        <w:t xml:space="preserve"> </w:t>
      </w:r>
      <w:r w:rsidRPr="001E60D6">
        <w:rPr>
          <w:sz w:val="20"/>
          <w:szCs w:val="20"/>
        </w:rPr>
        <w:t>“IP</w:t>
      </w:r>
      <w:r w:rsidRPr="001E60D6">
        <w:rPr>
          <w:spacing w:val="-7"/>
          <w:sz w:val="20"/>
          <w:szCs w:val="20"/>
        </w:rPr>
        <w:t xml:space="preserve"> </w:t>
      </w:r>
      <w:r w:rsidRPr="001E60D6">
        <w:rPr>
          <w:sz w:val="20"/>
          <w:szCs w:val="20"/>
        </w:rPr>
        <w:t>Fragmentation</w:t>
      </w:r>
      <w:r w:rsidRPr="001E60D6">
        <w:rPr>
          <w:spacing w:val="-7"/>
          <w:sz w:val="20"/>
          <w:szCs w:val="20"/>
        </w:rPr>
        <w:t xml:space="preserve"> </w:t>
      </w:r>
      <w:r w:rsidRPr="001E60D6">
        <w:rPr>
          <w:sz w:val="20"/>
          <w:szCs w:val="20"/>
        </w:rPr>
        <w:t>Considered</w:t>
      </w:r>
      <w:r w:rsidRPr="001E60D6">
        <w:rPr>
          <w:spacing w:val="-7"/>
          <w:sz w:val="20"/>
          <w:szCs w:val="20"/>
        </w:rPr>
        <w:t xml:space="preserve"> </w:t>
      </w:r>
      <w:r w:rsidRPr="001E60D6">
        <w:rPr>
          <w:sz w:val="20"/>
          <w:szCs w:val="20"/>
        </w:rPr>
        <w:t>Fragile,”</w:t>
      </w:r>
      <w:r w:rsidRPr="001E60D6">
        <w:rPr>
          <w:spacing w:val="-7"/>
          <w:sz w:val="20"/>
          <w:szCs w:val="20"/>
        </w:rPr>
        <w:t xml:space="preserve"> </w:t>
      </w:r>
      <w:r w:rsidRPr="001E60D6">
        <w:rPr>
          <w:sz w:val="20"/>
          <w:szCs w:val="20"/>
        </w:rPr>
        <w:t>RFC</w:t>
      </w:r>
      <w:r w:rsidRPr="001E60D6">
        <w:rPr>
          <w:spacing w:val="-7"/>
          <w:sz w:val="20"/>
          <w:szCs w:val="20"/>
        </w:rPr>
        <w:t xml:space="preserve"> </w:t>
      </w:r>
      <w:r w:rsidRPr="001E60D6">
        <w:rPr>
          <w:sz w:val="20"/>
          <w:szCs w:val="20"/>
        </w:rPr>
        <w:t>8900</w:t>
      </w:r>
      <w:r w:rsidRPr="001E60D6">
        <w:rPr>
          <w:spacing w:val="-7"/>
          <w:sz w:val="20"/>
          <w:szCs w:val="20"/>
        </w:rPr>
        <w:t xml:space="preserve"> </w:t>
      </w:r>
      <w:r w:rsidRPr="001E60D6">
        <w:rPr>
          <w:spacing w:val="-2"/>
          <w:sz w:val="20"/>
          <w:szCs w:val="20"/>
        </w:rPr>
        <w:t>(2020).</w:t>
      </w:r>
    </w:p>
    <w:p w14:paraId="74F78063"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S. Alyami, R. Alharbi,</w:t>
      </w:r>
      <w:r w:rsidRPr="001E60D6">
        <w:rPr>
          <w:spacing w:val="40"/>
          <w:sz w:val="20"/>
          <w:szCs w:val="20"/>
        </w:rPr>
        <w:t xml:space="preserve"> </w:t>
      </w:r>
      <w:r w:rsidRPr="001E60D6">
        <w:rPr>
          <w:sz w:val="20"/>
          <w:szCs w:val="20"/>
        </w:rPr>
        <w:t xml:space="preserve">and F. </w:t>
      </w:r>
      <w:proofErr w:type="spellStart"/>
      <w:r w:rsidRPr="001E60D6">
        <w:rPr>
          <w:sz w:val="20"/>
          <w:szCs w:val="20"/>
        </w:rPr>
        <w:t>Azzedin</w:t>
      </w:r>
      <w:proofErr w:type="spellEnd"/>
      <w:r w:rsidRPr="001E60D6">
        <w:rPr>
          <w:sz w:val="20"/>
          <w:szCs w:val="20"/>
        </w:rPr>
        <w:t>, “Fragmentation attacks and countermeasures on 6lowpan internet of things networks:</w:t>
      </w:r>
      <w:r w:rsidRPr="001E60D6">
        <w:rPr>
          <w:spacing w:val="28"/>
          <w:sz w:val="20"/>
          <w:szCs w:val="20"/>
        </w:rPr>
        <w:t xml:space="preserve"> </w:t>
      </w:r>
      <w:r w:rsidRPr="001E60D6">
        <w:rPr>
          <w:sz w:val="20"/>
          <w:szCs w:val="20"/>
        </w:rPr>
        <w:t>Survey and</w:t>
      </w:r>
      <w:r w:rsidRPr="001E60D6">
        <w:rPr>
          <w:spacing w:val="40"/>
          <w:sz w:val="20"/>
          <w:szCs w:val="20"/>
        </w:rPr>
        <w:t xml:space="preserve"> </w:t>
      </w:r>
      <w:r w:rsidRPr="001E60D6">
        <w:rPr>
          <w:sz w:val="20"/>
          <w:szCs w:val="20"/>
        </w:rPr>
        <w:t xml:space="preserve">simulation,” Sensors </w:t>
      </w:r>
      <w:r w:rsidRPr="001E60D6">
        <w:rPr>
          <w:b/>
          <w:sz w:val="20"/>
          <w:szCs w:val="20"/>
        </w:rPr>
        <w:t xml:space="preserve">22 </w:t>
      </w:r>
      <w:r w:rsidRPr="001E60D6">
        <w:rPr>
          <w:sz w:val="20"/>
          <w:szCs w:val="20"/>
        </w:rPr>
        <w:t>(2022), 10.3390/s22249825.</w:t>
      </w:r>
    </w:p>
    <w:p w14:paraId="56055019"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J. Ayuso,</w:t>
      </w:r>
      <w:r w:rsidRPr="001E60D6">
        <w:rPr>
          <w:spacing w:val="12"/>
          <w:sz w:val="20"/>
          <w:szCs w:val="20"/>
        </w:rPr>
        <w:t xml:space="preserve"> </w:t>
      </w:r>
      <w:r w:rsidRPr="001E60D6">
        <w:rPr>
          <w:sz w:val="20"/>
          <w:szCs w:val="20"/>
        </w:rPr>
        <w:t>L. Marin,</w:t>
      </w:r>
      <w:r w:rsidRPr="001E60D6">
        <w:rPr>
          <w:spacing w:val="12"/>
          <w:sz w:val="20"/>
          <w:szCs w:val="20"/>
        </w:rPr>
        <w:t xml:space="preserve"> </w:t>
      </w:r>
      <w:r w:rsidRPr="001E60D6">
        <w:rPr>
          <w:sz w:val="20"/>
          <w:szCs w:val="20"/>
        </w:rPr>
        <w:t>A. Jara,</w:t>
      </w:r>
      <w:r w:rsidRPr="001E60D6">
        <w:rPr>
          <w:spacing w:val="61"/>
          <w:sz w:val="20"/>
          <w:szCs w:val="20"/>
        </w:rPr>
        <w:t xml:space="preserve"> </w:t>
      </w:r>
      <w:r w:rsidRPr="001E60D6">
        <w:rPr>
          <w:sz w:val="20"/>
          <w:szCs w:val="20"/>
        </w:rPr>
        <w:t xml:space="preserve">and A. F. G. </w:t>
      </w:r>
      <w:proofErr w:type="spellStart"/>
      <w:r w:rsidRPr="001E60D6">
        <w:rPr>
          <w:sz w:val="20"/>
          <w:szCs w:val="20"/>
        </w:rPr>
        <w:t>Skarmeta</w:t>
      </w:r>
      <w:proofErr w:type="spellEnd"/>
      <w:r w:rsidRPr="001E60D6">
        <w:rPr>
          <w:sz w:val="20"/>
          <w:szCs w:val="20"/>
        </w:rPr>
        <w:t>, “Optimization of public key cryptography (</w:t>
      </w:r>
      <w:proofErr w:type="spellStart"/>
      <w:r w:rsidRPr="001E60D6">
        <w:rPr>
          <w:sz w:val="20"/>
          <w:szCs w:val="20"/>
        </w:rPr>
        <w:t>rsa</w:t>
      </w:r>
      <w:proofErr w:type="spellEnd"/>
      <w:r w:rsidRPr="001E60D6">
        <w:rPr>
          <w:sz w:val="20"/>
          <w:szCs w:val="20"/>
        </w:rPr>
        <w:t xml:space="preserve"> and </w:t>
      </w:r>
      <w:proofErr w:type="spellStart"/>
      <w:r w:rsidRPr="001E60D6">
        <w:rPr>
          <w:sz w:val="20"/>
          <w:szCs w:val="20"/>
        </w:rPr>
        <w:t>ecc</w:t>
      </w:r>
      <w:proofErr w:type="spellEnd"/>
      <w:r w:rsidRPr="001E60D6">
        <w:rPr>
          <w:sz w:val="20"/>
          <w:szCs w:val="20"/>
        </w:rPr>
        <w:t>) for 16-bits devices based on</w:t>
      </w:r>
      <w:r w:rsidRPr="001E60D6">
        <w:rPr>
          <w:spacing w:val="40"/>
          <w:sz w:val="20"/>
          <w:szCs w:val="20"/>
        </w:rPr>
        <w:t xml:space="preserve"> </w:t>
      </w:r>
      <w:r w:rsidRPr="001E60D6">
        <w:rPr>
          <w:sz w:val="20"/>
          <w:szCs w:val="20"/>
        </w:rPr>
        <w:t xml:space="preserve">6lowpan,” in </w:t>
      </w:r>
      <w:r w:rsidRPr="001E60D6">
        <w:rPr>
          <w:i/>
          <w:sz w:val="20"/>
          <w:szCs w:val="20"/>
        </w:rPr>
        <w:t xml:space="preserve">1st International Workshop on the Security of the Internet of Things, Tokyo, Japan </w:t>
      </w:r>
      <w:r w:rsidRPr="001E60D6">
        <w:rPr>
          <w:sz w:val="20"/>
          <w:szCs w:val="20"/>
        </w:rPr>
        <w:t>(2010) pp. 1–8.</w:t>
      </w:r>
    </w:p>
    <w:p w14:paraId="24DEABEC"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B. Lin, L. Zhang, H. Zhang, Y. Guo, S. Ge, Y. Fang,</w:t>
      </w:r>
      <w:r w:rsidRPr="001E60D6">
        <w:rPr>
          <w:spacing w:val="40"/>
          <w:sz w:val="20"/>
          <w:szCs w:val="20"/>
        </w:rPr>
        <w:t xml:space="preserve"> </w:t>
      </w:r>
      <w:r w:rsidRPr="001E60D6">
        <w:rPr>
          <w:sz w:val="20"/>
          <w:szCs w:val="20"/>
        </w:rPr>
        <w:t>and M. Ren, “An adaptive detection model for ipv6 extension header threats based on</w:t>
      </w:r>
      <w:r w:rsidRPr="001E60D6">
        <w:rPr>
          <w:spacing w:val="40"/>
          <w:sz w:val="20"/>
          <w:szCs w:val="20"/>
        </w:rPr>
        <w:t xml:space="preserve"> </w:t>
      </w:r>
      <w:r w:rsidRPr="001E60D6">
        <w:rPr>
          <w:sz w:val="20"/>
          <w:szCs w:val="20"/>
        </w:rPr>
        <w:t xml:space="preserve">deterministic decision automaton,” Scientific Reports </w:t>
      </w:r>
      <w:r w:rsidRPr="001E60D6">
        <w:rPr>
          <w:b/>
          <w:sz w:val="20"/>
          <w:szCs w:val="20"/>
        </w:rPr>
        <w:t xml:space="preserve">14 </w:t>
      </w:r>
      <w:r w:rsidRPr="001E60D6">
        <w:rPr>
          <w:sz w:val="20"/>
          <w:szCs w:val="20"/>
        </w:rPr>
        <w:t>(2024), 10.1038/s41598-024-59913-8.</w:t>
      </w:r>
    </w:p>
    <w:p w14:paraId="0A71F5CD" w14:textId="4DF39B31" w:rsidR="00734F8F" w:rsidRPr="00577D4C"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M.</w:t>
      </w:r>
      <w:r w:rsidRPr="001E60D6">
        <w:rPr>
          <w:spacing w:val="-7"/>
          <w:sz w:val="20"/>
          <w:szCs w:val="20"/>
        </w:rPr>
        <w:t xml:space="preserve"> </w:t>
      </w:r>
      <w:proofErr w:type="spellStart"/>
      <w:r w:rsidRPr="001E60D6">
        <w:rPr>
          <w:sz w:val="20"/>
          <w:szCs w:val="20"/>
        </w:rPr>
        <w:t>Naagas</w:t>
      </w:r>
      <w:proofErr w:type="spellEnd"/>
      <w:r w:rsidRPr="001E60D6">
        <w:rPr>
          <w:sz w:val="20"/>
          <w:szCs w:val="20"/>
        </w:rPr>
        <w:t>,</w:t>
      </w:r>
      <w:r w:rsidRPr="001E60D6">
        <w:rPr>
          <w:spacing w:val="-7"/>
          <w:sz w:val="20"/>
          <w:szCs w:val="20"/>
        </w:rPr>
        <w:t xml:space="preserve"> </w:t>
      </w:r>
      <w:r w:rsidRPr="001E60D6">
        <w:rPr>
          <w:sz w:val="20"/>
          <w:szCs w:val="20"/>
        </w:rPr>
        <w:t>A.</w:t>
      </w:r>
      <w:r w:rsidRPr="001E60D6">
        <w:rPr>
          <w:spacing w:val="-7"/>
          <w:sz w:val="20"/>
          <w:szCs w:val="20"/>
        </w:rPr>
        <w:t xml:space="preserve"> </w:t>
      </w:r>
      <w:r w:rsidRPr="001E60D6">
        <w:rPr>
          <w:sz w:val="20"/>
          <w:szCs w:val="20"/>
        </w:rPr>
        <w:t>Malicdem,</w:t>
      </w:r>
      <w:r w:rsidRPr="001E60D6">
        <w:rPr>
          <w:spacing w:val="27"/>
          <w:sz w:val="20"/>
          <w:szCs w:val="20"/>
        </w:rPr>
        <w:t xml:space="preserve"> </w:t>
      </w:r>
      <w:r w:rsidRPr="001E60D6">
        <w:rPr>
          <w:sz w:val="20"/>
          <w:szCs w:val="20"/>
        </w:rPr>
        <w:t>and</w:t>
      </w:r>
      <w:r w:rsidRPr="001E60D6">
        <w:rPr>
          <w:spacing w:val="-7"/>
          <w:sz w:val="20"/>
          <w:szCs w:val="20"/>
        </w:rPr>
        <w:t xml:space="preserve"> </w:t>
      </w:r>
      <w:r w:rsidRPr="001E60D6">
        <w:rPr>
          <w:sz w:val="20"/>
          <w:szCs w:val="20"/>
        </w:rPr>
        <w:t>T.</w:t>
      </w:r>
      <w:r w:rsidRPr="001E60D6">
        <w:rPr>
          <w:spacing w:val="-6"/>
          <w:sz w:val="20"/>
          <w:szCs w:val="20"/>
        </w:rPr>
        <w:t xml:space="preserve"> </w:t>
      </w:r>
      <w:proofErr w:type="spellStart"/>
      <w:r w:rsidRPr="001E60D6">
        <w:rPr>
          <w:sz w:val="20"/>
          <w:szCs w:val="20"/>
        </w:rPr>
        <w:t>Palaoag</w:t>
      </w:r>
      <w:proofErr w:type="spellEnd"/>
      <w:r w:rsidRPr="001E60D6">
        <w:rPr>
          <w:sz w:val="20"/>
          <w:szCs w:val="20"/>
        </w:rPr>
        <w:t>,</w:t>
      </w:r>
      <w:r w:rsidRPr="001E60D6">
        <w:rPr>
          <w:spacing w:val="-7"/>
          <w:sz w:val="20"/>
          <w:szCs w:val="20"/>
        </w:rPr>
        <w:t xml:space="preserve"> </w:t>
      </w:r>
      <w:r w:rsidRPr="001E60D6">
        <w:rPr>
          <w:sz w:val="20"/>
          <w:szCs w:val="20"/>
        </w:rPr>
        <w:t>“Deh-dosv6:</w:t>
      </w:r>
      <w:r w:rsidRPr="001E60D6">
        <w:rPr>
          <w:spacing w:val="2"/>
          <w:sz w:val="20"/>
          <w:szCs w:val="20"/>
        </w:rPr>
        <w:t xml:space="preserve"> </w:t>
      </w:r>
      <w:r w:rsidRPr="001E60D6">
        <w:rPr>
          <w:sz w:val="20"/>
          <w:szCs w:val="20"/>
        </w:rPr>
        <w:t>A</w:t>
      </w:r>
      <w:r w:rsidRPr="001E60D6">
        <w:rPr>
          <w:spacing w:val="-7"/>
          <w:sz w:val="20"/>
          <w:szCs w:val="20"/>
        </w:rPr>
        <w:t xml:space="preserve"> </w:t>
      </w:r>
      <w:r w:rsidRPr="001E60D6">
        <w:rPr>
          <w:sz w:val="20"/>
          <w:szCs w:val="20"/>
        </w:rPr>
        <w:t>defendable</w:t>
      </w:r>
      <w:r w:rsidRPr="001E60D6">
        <w:rPr>
          <w:spacing w:val="-7"/>
          <w:sz w:val="20"/>
          <w:szCs w:val="20"/>
        </w:rPr>
        <w:t xml:space="preserve"> </w:t>
      </w:r>
      <w:r w:rsidRPr="001E60D6">
        <w:rPr>
          <w:sz w:val="20"/>
          <w:szCs w:val="20"/>
        </w:rPr>
        <w:t>security</w:t>
      </w:r>
      <w:r w:rsidRPr="001E60D6">
        <w:rPr>
          <w:spacing w:val="-7"/>
          <w:sz w:val="20"/>
          <w:szCs w:val="20"/>
        </w:rPr>
        <w:t xml:space="preserve"> </w:t>
      </w:r>
      <w:r w:rsidRPr="001E60D6">
        <w:rPr>
          <w:sz w:val="20"/>
          <w:szCs w:val="20"/>
        </w:rPr>
        <w:t>model</w:t>
      </w:r>
      <w:r w:rsidRPr="001E60D6">
        <w:rPr>
          <w:spacing w:val="-7"/>
          <w:sz w:val="20"/>
          <w:szCs w:val="20"/>
        </w:rPr>
        <w:t xml:space="preserve"> </w:t>
      </w:r>
      <w:r w:rsidRPr="001E60D6">
        <w:rPr>
          <w:sz w:val="20"/>
          <w:szCs w:val="20"/>
        </w:rPr>
        <w:t>against</w:t>
      </w:r>
      <w:r w:rsidRPr="001E60D6">
        <w:rPr>
          <w:spacing w:val="-7"/>
          <w:sz w:val="20"/>
          <w:szCs w:val="20"/>
        </w:rPr>
        <w:t xml:space="preserve"> </w:t>
      </w:r>
      <w:r w:rsidRPr="001E60D6">
        <w:rPr>
          <w:sz w:val="20"/>
          <w:szCs w:val="20"/>
        </w:rPr>
        <w:t>ipv6</w:t>
      </w:r>
      <w:r w:rsidRPr="001E60D6">
        <w:rPr>
          <w:spacing w:val="-6"/>
          <w:sz w:val="20"/>
          <w:szCs w:val="20"/>
        </w:rPr>
        <w:t xml:space="preserve"> </w:t>
      </w:r>
      <w:r w:rsidRPr="001E60D6">
        <w:rPr>
          <w:sz w:val="20"/>
          <w:szCs w:val="20"/>
        </w:rPr>
        <w:t>extension</w:t>
      </w:r>
      <w:r w:rsidRPr="001E60D6">
        <w:rPr>
          <w:spacing w:val="-7"/>
          <w:sz w:val="20"/>
          <w:szCs w:val="20"/>
        </w:rPr>
        <w:t xml:space="preserve"> </w:t>
      </w:r>
      <w:r w:rsidRPr="001E60D6">
        <w:rPr>
          <w:sz w:val="20"/>
          <w:szCs w:val="20"/>
        </w:rPr>
        <w:t>headers</w:t>
      </w:r>
      <w:r w:rsidRPr="001E60D6">
        <w:rPr>
          <w:spacing w:val="-7"/>
          <w:sz w:val="20"/>
          <w:szCs w:val="20"/>
        </w:rPr>
        <w:t xml:space="preserve"> </w:t>
      </w:r>
      <w:r w:rsidRPr="001E60D6">
        <w:rPr>
          <w:sz w:val="20"/>
          <w:szCs w:val="20"/>
        </w:rPr>
        <w:t>denial</w:t>
      </w:r>
      <w:r w:rsidRPr="001E60D6">
        <w:rPr>
          <w:spacing w:val="-7"/>
          <w:sz w:val="20"/>
          <w:szCs w:val="20"/>
        </w:rPr>
        <w:t xml:space="preserve"> </w:t>
      </w:r>
      <w:r w:rsidRPr="001E60D6">
        <w:rPr>
          <w:sz w:val="20"/>
          <w:szCs w:val="20"/>
        </w:rPr>
        <w:t>of</w:t>
      </w:r>
      <w:r w:rsidRPr="001E60D6">
        <w:rPr>
          <w:spacing w:val="-7"/>
          <w:sz w:val="20"/>
          <w:szCs w:val="20"/>
        </w:rPr>
        <w:t xml:space="preserve"> </w:t>
      </w:r>
      <w:r w:rsidRPr="001E60D6">
        <w:rPr>
          <w:sz w:val="20"/>
          <w:szCs w:val="20"/>
        </w:rPr>
        <w:t>service</w:t>
      </w:r>
      <w:r w:rsidRPr="001E60D6">
        <w:rPr>
          <w:spacing w:val="-7"/>
          <w:sz w:val="20"/>
          <w:szCs w:val="20"/>
        </w:rPr>
        <w:t xml:space="preserve"> </w:t>
      </w:r>
      <w:r w:rsidRPr="001E60D6">
        <w:rPr>
          <w:spacing w:val="-2"/>
          <w:sz w:val="20"/>
          <w:szCs w:val="20"/>
        </w:rPr>
        <w:t>attack,”</w:t>
      </w:r>
      <w:r w:rsidRPr="00577D4C">
        <w:rPr>
          <w:sz w:val="20"/>
          <w:szCs w:val="20"/>
        </w:rPr>
        <w:t>,</w:t>
      </w:r>
      <w:r w:rsidRPr="00577D4C">
        <w:rPr>
          <w:spacing w:val="-4"/>
          <w:sz w:val="20"/>
          <w:szCs w:val="20"/>
        </w:rPr>
        <w:t xml:space="preserve"> </w:t>
      </w:r>
      <w:r w:rsidRPr="00577D4C">
        <w:rPr>
          <w:sz w:val="20"/>
          <w:szCs w:val="20"/>
        </w:rPr>
        <w:t>274–282</w:t>
      </w:r>
      <w:r w:rsidRPr="00577D4C">
        <w:rPr>
          <w:spacing w:val="-4"/>
          <w:sz w:val="20"/>
          <w:szCs w:val="20"/>
        </w:rPr>
        <w:t xml:space="preserve"> </w:t>
      </w:r>
      <w:r w:rsidRPr="00577D4C">
        <w:rPr>
          <w:spacing w:val="-2"/>
          <w:sz w:val="20"/>
          <w:szCs w:val="20"/>
        </w:rPr>
        <w:t>(2021).</w:t>
      </w:r>
    </w:p>
    <w:p w14:paraId="50EF7052"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Cisco</w:t>
      </w:r>
      <w:r w:rsidRPr="001E60D6">
        <w:rPr>
          <w:spacing w:val="-10"/>
          <w:sz w:val="20"/>
          <w:szCs w:val="20"/>
        </w:rPr>
        <w:t xml:space="preserve"> </w:t>
      </w:r>
      <w:r w:rsidRPr="001E60D6">
        <w:rPr>
          <w:sz w:val="20"/>
          <w:szCs w:val="20"/>
        </w:rPr>
        <w:t>Systems,</w:t>
      </w:r>
      <w:r w:rsidRPr="001E60D6">
        <w:rPr>
          <w:spacing w:val="-9"/>
          <w:sz w:val="20"/>
          <w:szCs w:val="20"/>
        </w:rPr>
        <w:t xml:space="preserve"> </w:t>
      </w:r>
      <w:r w:rsidRPr="001E60D6">
        <w:rPr>
          <w:i/>
          <w:sz w:val="20"/>
          <w:szCs w:val="20"/>
        </w:rPr>
        <w:t>Configuring</w:t>
      </w:r>
      <w:r w:rsidRPr="001E60D6">
        <w:rPr>
          <w:i/>
          <w:spacing w:val="-10"/>
          <w:sz w:val="20"/>
          <w:szCs w:val="20"/>
        </w:rPr>
        <w:t xml:space="preserve"> </w:t>
      </w:r>
      <w:r w:rsidRPr="001E60D6">
        <w:rPr>
          <w:i/>
          <w:sz w:val="20"/>
          <w:szCs w:val="20"/>
        </w:rPr>
        <w:t>Virtual</w:t>
      </w:r>
      <w:r w:rsidRPr="001E60D6">
        <w:rPr>
          <w:i/>
          <w:spacing w:val="-9"/>
          <w:sz w:val="20"/>
          <w:szCs w:val="20"/>
        </w:rPr>
        <w:t xml:space="preserve"> </w:t>
      </w:r>
      <w:r w:rsidRPr="001E60D6">
        <w:rPr>
          <w:i/>
          <w:sz w:val="20"/>
          <w:szCs w:val="20"/>
        </w:rPr>
        <w:t>Fragment</w:t>
      </w:r>
      <w:r w:rsidRPr="001E60D6">
        <w:rPr>
          <w:i/>
          <w:spacing w:val="-10"/>
          <w:sz w:val="20"/>
          <w:szCs w:val="20"/>
        </w:rPr>
        <w:t xml:space="preserve"> </w:t>
      </w:r>
      <w:r w:rsidRPr="001E60D6">
        <w:rPr>
          <w:i/>
          <w:sz w:val="20"/>
          <w:szCs w:val="20"/>
        </w:rPr>
        <w:t>Reassembly</w:t>
      </w:r>
      <w:r w:rsidRPr="001E60D6">
        <w:rPr>
          <w:i/>
          <w:spacing w:val="-9"/>
          <w:sz w:val="20"/>
          <w:szCs w:val="20"/>
        </w:rPr>
        <w:t xml:space="preserve"> </w:t>
      </w:r>
      <w:r w:rsidRPr="001E60D6">
        <w:rPr>
          <w:i/>
          <w:sz w:val="20"/>
          <w:szCs w:val="20"/>
        </w:rPr>
        <w:t>for</w:t>
      </w:r>
      <w:r w:rsidRPr="001E60D6">
        <w:rPr>
          <w:i/>
          <w:spacing w:val="-10"/>
          <w:sz w:val="20"/>
          <w:szCs w:val="20"/>
        </w:rPr>
        <w:t xml:space="preserve"> </w:t>
      </w:r>
      <w:r w:rsidRPr="001E60D6">
        <w:rPr>
          <w:i/>
          <w:sz w:val="20"/>
          <w:szCs w:val="20"/>
        </w:rPr>
        <w:t>CBAC</w:t>
      </w:r>
      <w:r w:rsidRPr="001E60D6">
        <w:rPr>
          <w:sz w:val="20"/>
          <w:szCs w:val="20"/>
        </w:rPr>
        <w:t>,</w:t>
      </w:r>
      <w:r w:rsidRPr="001E60D6">
        <w:rPr>
          <w:spacing w:val="-9"/>
          <w:sz w:val="20"/>
          <w:szCs w:val="20"/>
        </w:rPr>
        <w:t xml:space="preserve"> </w:t>
      </w:r>
      <w:r w:rsidRPr="001E60D6">
        <w:rPr>
          <w:sz w:val="20"/>
          <w:szCs w:val="20"/>
        </w:rPr>
        <w:t>Cisco</w:t>
      </w:r>
      <w:r w:rsidRPr="001E60D6">
        <w:rPr>
          <w:spacing w:val="-10"/>
          <w:sz w:val="20"/>
          <w:szCs w:val="20"/>
        </w:rPr>
        <w:t xml:space="preserve"> </w:t>
      </w:r>
      <w:r w:rsidRPr="001E60D6">
        <w:rPr>
          <w:sz w:val="20"/>
          <w:szCs w:val="20"/>
        </w:rPr>
        <w:t>(2012),</w:t>
      </w:r>
      <w:r w:rsidRPr="001E60D6">
        <w:rPr>
          <w:spacing w:val="-9"/>
          <w:sz w:val="20"/>
          <w:szCs w:val="20"/>
        </w:rPr>
        <w:t xml:space="preserve"> </w:t>
      </w:r>
      <w:r w:rsidRPr="001E60D6">
        <w:rPr>
          <w:sz w:val="20"/>
          <w:szCs w:val="20"/>
        </w:rPr>
        <w:t>cisco</w:t>
      </w:r>
      <w:r w:rsidRPr="001E60D6">
        <w:rPr>
          <w:spacing w:val="-10"/>
          <w:sz w:val="20"/>
          <w:szCs w:val="20"/>
        </w:rPr>
        <w:t xml:space="preserve"> </w:t>
      </w:r>
      <w:r w:rsidRPr="001E60D6">
        <w:rPr>
          <w:sz w:val="20"/>
          <w:szCs w:val="20"/>
        </w:rPr>
        <w:t>IOS</w:t>
      </w:r>
      <w:r w:rsidRPr="001E60D6">
        <w:rPr>
          <w:spacing w:val="-9"/>
          <w:sz w:val="20"/>
          <w:szCs w:val="20"/>
        </w:rPr>
        <w:t xml:space="preserve"> </w:t>
      </w:r>
      <w:r w:rsidRPr="001E60D6">
        <w:rPr>
          <w:sz w:val="20"/>
          <w:szCs w:val="20"/>
        </w:rPr>
        <w:t>12.4T</w:t>
      </w:r>
      <w:r w:rsidRPr="001E60D6">
        <w:rPr>
          <w:spacing w:val="-10"/>
          <w:sz w:val="20"/>
          <w:szCs w:val="20"/>
        </w:rPr>
        <w:t xml:space="preserve"> </w:t>
      </w:r>
      <w:r w:rsidRPr="001E60D6">
        <w:rPr>
          <w:sz w:val="20"/>
          <w:szCs w:val="20"/>
        </w:rPr>
        <w:t>Security</w:t>
      </w:r>
      <w:r w:rsidRPr="001E60D6">
        <w:rPr>
          <w:spacing w:val="-9"/>
          <w:sz w:val="20"/>
          <w:szCs w:val="20"/>
        </w:rPr>
        <w:t xml:space="preserve"> </w:t>
      </w:r>
      <w:r w:rsidRPr="001E60D6">
        <w:rPr>
          <w:sz w:val="20"/>
          <w:szCs w:val="20"/>
        </w:rPr>
        <w:t>Configuration</w:t>
      </w:r>
      <w:r w:rsidRPr="001E60D6">
        <w:rPr>
          <w:spacing w:val="-10"/>
          <w:sz w:val="20"/>
          <w:szCs w:val="20"/>
        </w:rPr>
        <w:t xml:space="preserve"> </w:t>
      </w:r>
      <w:r w:rsidRPr="001E60D6">
        <w:rPr>
          <w:spacing w:val="-2"/>
          <w:sz w:val="20"/>
          <w:szCs w:val="20"/>
        </w:rPr>
        <w:t>Guide.</w:t>
      </w:r>
    </w:p>
    <w:p w14:paraId="0CB4D222"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Y.</w:t>
      </w:r>
      <w:r w:rsidRPr="001E60D6">
        <w:rPr>
          <w:spacing w:val="-1"/>
          <w:sz w:val="20"/>
          <w:szCs w:val="20"/>
        </w:rPr>
        <w:t xml:space="preserve"> </w:t>
      </w:r>
      <w:r w:rsidRPr="001E60D6">
        <w:rPr>
          <w:sz w:val="20"/>
          <w:szCs w:val="20"/>
        </w:rPr>
        <w:t>Li, W.</w:t>
      </w:r>
      <w:r w:rsidRPr="001E60D6">
        <w:rPr>
          <w:spacing w:val="-1"/>
          <w:sz w:val="20"/>
          <w:szCs w:val="20"/>
        </w:rPr>
        <w:t xml:space="preserve"> </w:t>
      </w:r>
      <w:r w:rsidRPr="001E60D6">
        <w:rPr>
          <w:sz w:val="20"/>
          <w:szCs w:val="20"/>
        </w:rPr>
        <w:t>Yang, Z.</w:t>
      </w:r>
      <w:r w:rsidRPr="001E60D6">
        <w:rPr>
          <w:spacing w:val="-1"/>
          <w:sz w:val="20"/>
          <w:szCs w:val="20"/>
        </w:rPr>
        <w:t xml:space="preserve"> </w:t>
      </w:r>
      <w:r w:rsidRPr="001E60D6">
        <w:rPr>
          <w:sz w:val="20"/>
          <w:szCs w:val="20"/>
        </w:rPr>
        <w:t>Zhou, Q.</w:t>
      </w:r>
      <w:r w:rsidRPr="001E60D6">
        <w:rPr>
          <w:spacing w:val="-1"/>
          <w:sz w:val="20"/>
          <w:szCs w:val="20"/>
        </w:rPr>
        <w:t xml:space="preserve"> </w:t>
      </w:r>
      <w:r w:rsidRPr="001E60D6">
        <w:rPr>
          <w:sz w:val="20"/>
          <w:szCs w:val="20"/>
        </w:rPr>
        <w:t>Liu, Z.</w:t>
      </w:r>
      <w:r w:rsidRPr="001E60D6">
        <w:rPr>
          <w:spacing w:val="-1"/>
          <w:sz w:val="20"/>
          <w:szCs w:val="20"/>
        </w:rPr>
        <w:t xml:space="preserve"> </w:t>
      </w:r>
      <w:r w:rsidRPr="001E60D6">
        <w:rPr>
          <w:sz w:val="20"/>
          <w:szCs w:val="20"/>
        </w:rPr>
        <w:t>Li,</w:t>
      </w:r>
      <w:r w:rsidRPr="001E60D6">
        <w:rPr>
          <w:spacing w:val="39"/>
          <w:sz w:val="20"/>
          <w:szCs w:val="20"/>
        </w:rPr>
        <w:t xml:space="preserve"> </w:t>
      </w:r>
      <w:r w:rsidRPr="001E60D6">
        <w:rPr>
          <w:sz w:val="20"/>
          <w:szCs w:val="20"/>
        </w:rPr>
        <w:t>and</w:t>
      </w:r>
      <w:r w:rsidRPr="001E60D6">
        <w:rPr>
          <w:spacing w:val="-1"/>
          <w:sz w:val="20"/>
          <w:szCs w:val="20"/>
        </w:rPr>
        <w:t xml:space="preserve"> </w:t>
      </w:r>
      <w:r w:rsidRPr="001E60D6">
        <w:rPr>
          <w:sz w:val="20"/>
          <w:szCs w:val="20"/>
        </w:rPr>
        <w:t>S.</w:t>
      </w:r>
      <w:r w:rsidRPr="001E60D6">
        <w:rPr>
          <w:spacing w:val="-1"/>
          <w:sz w:val="20"/>
          <w:szCs w:val="20"/>
        </w:rPr>
        <w:t xml:space="preserve"> </w:t>
      </w:r>
      <w:r w:rsidRPr="001E60D6">
        <w:rPr>
          <w:sz w:val="20"/>
          <w:szCs w:val="20"/>
        </w:rPr>
        <w:t>Li,</w:t>
      </w:r>
      <w:r w:rsidRPr="001E60D6">
        <w:rPr>
          <w:spacing w:val="-1"/>
          <w:sz w:val="20"/>
          <w:szCs w:val="20"/>
        </w:rPr>
        <w:t xml:space="preserve"> </w:t>
      </w:r>
      <w:r w:rsidRPr="001E60D6">
        <w:rPr>
          <w:sz w:val="20"/>
          <w:szCs w:val="20"/>
        </w:rPr>
        <w:t>“P4-nsaf:</w:t>
      </w:r>
      <w:r w:rsidRPr="001E60D6">
        <w:rPr>
          <w:spacing w:val="12"/>
          <w:sz w:val="20"/>
          <w:szCs w:val="20"/>
        </w:rPr>
        <w:t xml:space="preserve"> </w:t>
      </w:r>
      <w:r w:rsidRPr="001E60D6">
        <w:rPr>
          <w:sz w:val="20"/>
          <w:szCs w:val="20"/>
        </w:rPr>
        <w:t>defending</w:t>
      </w:r>
      <w:r w:rsidRPr="001E60D6">
        <w:rPr>
          <w:spacing w:val="-1"/>
          <w:sz w:val="20"/>
          <w:szCs w:val="20"/>
        </w:rPr>
        <w:t xml:space="preserve"> </w:t>
      </w:r>
      <w:r w:rsidRPr="001E60D6">
        <w:rPr>
          <w:sz w:val="20"/>
          <w:szCs w:val="20"/>
        </w:rPr>
        <w:t>ipv6</w:t>
      </w:r>
      <w:r w:rsidRPr="001E60D6">
        <w:rPr>
          <w:spacing w:val="-1"/>
          <w:sz w:val="20"/>
          <w:szCs w:val="20"/>
        </w:rPr>
        <w:t xml:space="preserve"> </w:t>
      </w:r>
      <w:r w:rsidRPr="001E60D6">
        <w:rPr>
          <w:sz w:val="20"/>
          <w:szCs w:val="20"/>
        </w:rPr>
        <w:t>networks</w:t>
      </w:r>
      <w:r w:rsidRPr="001E60D6">
        <w:rPr>
          <w:spacing w:val="-1"/>
          <w:sz w:val="20"/>
          <w:szCs w:val="20"/>
        </w:rPr>
        <w:t xml:space="preserve"> </w:t>
      </w:r>
      <w:r w:rsidRPr="001E60D6">
        <w:rPr>
          <w:sz w:val="20"/>
          <w:szCs w:val="20"/>
        </w:rPr>
        <w:t>against</w:t>
      </w:r>
      <w:r w:rsidRPr="001E60D6">
        <w:rPr>
          <w:spacing w:val="-1"/>
          <w:sz w:val="20"/>
          <w:szCs w:val="20"/>
        </w:rPr>
        <w:t xml:space="preserve"> </w:t>
      </w:r>
      <w:r w:rsidRPr="001E60D6">
        <w:rPr>
          <w:sz w:val="20"/>
          <w:szCs w:val="20"/>
        </w:rPr>
        <w:t>icmpv6</w:t>
      </w:r>
      <w:r w:rsidRPr="001E60D6">
        <w:rPr>
          <w:spacing w:val="-1"/>
          <w:sz w:val="20"/>
          <w:szCs w:val="20"/>
        </w:rPr>
        <w:t xml:space="preserve"> </w:t>
      </w:r>
      <w:r w:rsidRPr="001E60D6">
        <w:rPr>
          <w:sz w:val="20"/>
          <w:szCs w:val="20"/>
        </w:rPr>
        <w:t>dos</w:t>
      </w:r>
      <w:r w:rsidRPr="001E60D6">
        <w:rPr>
          <w:spacing w:val="-1"/>
          <w:sz w:val="20"/>
          <w:szCs w:val="20"/>
        </w:rPr>
        <w:t xml:space="preserve"> </w:t>
      </w:r>
      <w:r w:rsidRPr="001E60D6">
        <w:rPr>
          <w:sz w:val="20"/>
          <w:szCs w:val="20"/>
        </w:rPr>
        <w:t>and</w:t>
      </w:r>
      <w:r w:rsidRPr="001E60D6">
        <w:rPr>
          <w:spacing w:val="-1"/>
          <w:sz w:val="20"/>
          <w:szCs w:val="20"/>
        </w:rPr>
        <w:t xml:space="preserve"> </w:t>
      </w:r>
      <w:proofErr w:type="spellStart"/>
      <w:r w:rsidRPr="001E60D6">
        <w:rPr>
          <w:sz w:val="20"/>
          <w:szCs w:val="20"/>
        </w:rPr>
        <w:t>ddos</w:t>
      </w:r>
      <w:proofErr w:type="spellEnd"/>
      <w:r w:rsidRPr="001E60D6">
        <w:rPr>
          <w:spacing w:val="-1"/>
          <w:sz w:val="20"/>
          <w:szCs w:val="20"/>
        </w:rPr>
        <w:t xml:space="preserve"> </w:t>
      </w:r>
      <w:r w:rsidRPr="001E60D6">
        <w:rPr>
          <w:sz w:val="20"/>
          <w:szCs w:val="20"/>
        </w:rPr>
        <w:t>attacks</w:t>
      </w:r>
      <w:r w:rsidRPr="001E60D6">
        <w:rPr>
          <w:spacing w:val="-1"/>
          <w:sz w:val="20"/>
          <w:szCs w:val="20"/>
        </w:rPr>
        <w:t xml:space="preserve"> </w:t>
      </w:r>
      <w:r w:rsidRPr="001E60D6">
        <w:rPr>
          <w:sz w:val="20"/>
          <w:szCs w:val="20"/>
        </w:rPr>
        <w:t>with</w:t>
      </w:r>
      <w:r w:rsidRPr="001E60D6">
        <w:rPr>
          <w:spacing w:val="-1"/>
          <w:sz w:val="20"/>
          <w:szCs w:val="20"/>
        </w:rPr>
        <w:t xml:space="preserve"> </w:t>
      </w:r>
      <w:r w:rsidRPr="001E60D6">
        <w:rPr>
          <w:sz w:val="20"/>
          <w:szCs w:val="20"/>
        </w:rPr>
        <w:t>p4,”</w:t>
      </w:r>
      <w:r w:rsidRPr="001E60D6">
        <w:rPr>
          <w:spacing w:val="-1"/>
          <w:sz w:val="20"/>
          <w:szCs w:val="20"/>
        </w:rPr>
        <w:t xml:space="preserve"> </w:t>
      </w:r>
      <w:r w:rsidRPr="001E60D6">
        <w:rPr>
          <w:sz w:val="20"/>
          <w:szCs w:val="20"/>
        </w:rPr>
        <w:t>in</w:t>
      </w:r>
      <w:r w:rsidRPr="001E60D6">
        <w:rPr>
          <w:spacing w:val="-1"/>
          <w:sz w:val="20"/>
          <w:szCs w:val="20"/>
        </w:rPr>
        <w:t xml:space="preserve"> </w:t>
      </w:r>
      <w:r w:rsidRPr="001E60D6">
        <w:rPr>
          <w:i/>
          <w:sz w:val="20"/>
          <w:szCs w:val="20"/>
        </w:rPr>
        <w:t>ICC</w:t>
      </w:r>
      <w:r w:rsidRPr="001E60D6">
        <w:rPr>
          <w:i/>
          <w:spacing w:val="40"/>
          <w:sz w:val="20"/>
          <w:szCs w:val="20"/>
        </w:rPr>
        <w:t xml:space="preserve"> </w:t>
      </w:r>
      <w:r w:rsidRPr="001E60D6">
        <w:rPr>
          <w:i/>
          <w:sz w:val="20"/>
          <w:szCs w:val="20"/>
        </w:rPr>
        <w:t xml:space="preserve">2022 - IEEE International Conference on Communications </w:t>
      </w:r>
      <w:r w:rsidRPr="001E60D6">
        <w:rPr>
          <w:sz w:val="20"/>
          <w:szCs w:val="20"/>
        </w:rPr>
        <w:t>(2022) pp. 5005–5010.</w:t>
      </w:r>
    </w:p>
    <w:p w14:paraId="0FEE1BC0"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C.-W.</w:t>
      </w:r>
      <w:r w:rsidRPr="001E60D6">
        <w:rPr>
          <w:spacing w:val="-4"/>
          <w:sz w:val="20"/>
          <w:szCs w:val="20"/>
        </w:rPr>
        <w:t xml:space="preserve"> </w:t>
      </w:r>
      <w:r w:rsidRPr="001E60D6">
        <w:rPr>
          <w:sz w:val="20"/>
          <w:szCs w:val="20"/>
        </w:rPr>
        <w:t>Tseng,</w:t>
      </w:r>
      <w:r w:rsidRPr="001E60D6">
        <w:rPr>
          <w:spacing w:val="-3"/>
          <w:sz w:val="20"/>
          <w:szCs w:val="20"/>
        </w:rPr>
        <w:t xml:space="preserve"> </w:t>
      </w:r>
      <w:r w:rsidRPr="001E60D6">
        <w:rPr>
          <w:sz w:val="20"/>
          <w:szCs w:val="20"/>
        </w:rPr>
        <w:t>L.-F.</w:t>
      </w:r>
      <w:r w:rsidRPr="001E60D6">
        <w:rPr>
          <w:spacing w:val="-4"/>
          <w:sz w:val="20"/>
          <w:szCs w:val="20"/>
        </w:rPr>
        <w:t xml:space="preserve"> </w:t>
      </w:r>
      <w:r w:rsidRPr="001E60D6">
        <w:rPr>
          <w:sz w:val="20"/>
          <w:szCs w:val="20"/>
        </w:rPr>
        <w:t>Wu,</w:t>
      </w:r>
      <w:r w:rsidRPr="001E60D6">
        <w:rPr>
          <w:spacing w:val="-3"/>
          <w:sz w:val="20"/>
          <w:szCs w:val="20"/>
        </w:rPr>
        <w:t xml:space="preserve"> </w:t>
      </w:r>
      <w:r w:rsidRPr="001E60D6">
        <w:rPr>
          <w:sz w:val="20"/>
          <w:szCs w:val="20"/>
        </w:rPr>
        <w:t>S.-C.</w:t>
      </w:r>
      <w:r w:rsidRPr="001E60D6">
        <w:rPr>
          <w:spacing w:val="-4"/>
          <w:sz w:val="20"/>
          <w:szCs w:val="20"/>
        </w:rPr>
        <w:t xml:space="preserve"> </w:t>
      </w:r>
      <w:r w:rsidRPr="001E60D6">
        <w:rPr>
          <w:sz w:val="20"/>
          <w:szCs w:val="20"/>
        </w:rPr>
        <w:t>Hsu,</w:t>
      </w:r>
      <w:r w:rsidRPr="001E60D6">
        <w:rPr>
          <w:spacing w:val="33"/>
          <w:sz w:val="20"/>
          <w:szCs w:val="20"/>
        </w:rPr>
        <w:t xml:space="preserve"> </w:t>
      </w:r>
      <w:r w:rsidRPr="001E60D6">
        <w:rPr>
          <w:sz w:val="20"/>
          <w:szCs w:val="20"/>
        </w:rPr>
        <w:t>and</w:t>
      </w:r>
      <w:r w:rsidRPr="001E60D6">
        <w:rPr>
          <w:spacing w:val="-4"/>
          <w:sz w:val="20"/>
          <w:szCs w:val="20"/>
        </w:rPr>
        <w:t xml:space="preserve"> </w:t>
      </w:r>
      <w:r w:rsidRPr="001E60D6">
        <w:rPr>
          <w:sz w:val="20"/>
          <w:szCs w:val="20"/>
        </w:rPr>
        <w:t>S.-W.</w:t>
      </w:r>
      <w:r w:rsidRPr="001E60D6">
        <w:rPr>
          <w:spacing w:val="-4"/>
          <w:sz w:val="20"/>
          <w:szCs w:val="20"/>
        </w:rPr>
        <w:t xml:space="preserve"> </w:t>
      </w:r>
      <w:r w:rsidRPr="001E60D6">
        <w:rPr>
          <w:sz w:val="20"/>
          <w:szCs w:val="20"/>
        </w:rPr>
        <w:t>Yu,</w:t>
      </w:r>
      <w:r w:rsidRPr="001E60D6">
        <w:rPr>
          <w:spacing w:val="-4"/>
          <w:sz w:val="20"/>
          <w:szCs w:val="20"/>
        </w:rPr>
        <w:t xml:space="preserve"> </w:t>
      </w:r>
      <w:r w:rsidRPr="001E60D6">
        <w:rPr>
          <w:sz w:val="20"/>
          <w:szCs w:val="20"/>
        </w:rPr>
        <w:t>“Ipv6</w:t>
      </w:r>
      <w:r w:rsidRPr="001E60D6">
        <w:rPr>
          <w:spacing w:val="-4"/>
          <w:sz w:val="20"/>
          <w:szCs w:val="20"/>
        </w:rPr>
        <w:t xml:space="preserve"> </w:t>
      </w:r>
      <w:r w:rsidRPr="001E60D6">
        <w:rPr>
          <w:sz w:val="20"/>
          <w:szCs w:val="20"/>
        </w:rPr>
        <w:t>dos</w:t>
      </w:r>
      <w:r w:rsidRPr="001E60D6">
        <w:rPr>
          <w:spacing w:val="-4"/>
          <w:sz w:val="20"/>
          <w:szCs w:val="20"/>
        </w:rPr>
        <w:t xml:space="preserve"> </w:t>
      </w:r>
      <w:r w:rsidRPr="001E60D6">
        <w:rPr>
          <w:sz w:val="20"/>
          <w:szCs w:val="20"/>
        </w:rPr>
        <w:t>attacks</w:t>
      </w:r>
      <w:r w:rsidRPr="001E60D6">
        <w:rPr>
          <w:spacing w:val="-4"/>
          <w:sz w:val="20"/>
          <w:szCs w:val="20"/>
        </w:rPr>
        <w:t xml:space="preserve"> </w:t>
      </w:r>
      <w:r w:rsidRPr="001E60D6">
        <w:rPr>
          <w:sz w:val="20"/>
          <w:szCs w:val="20"/>
        </w:rPr>
        <w:t>detection</w:t>
      </w:r>
      <w:r w:rsidRPr="001E60D6">
        <w:rPr>
          <w:spacing w:val="-4"/>
          <w:sz w:val="20"/>
          <w:szCs w:val="20"/>
        </w:rPr>
        <w:t xml:space="preserve"> </w:t>
      </w:r>
      <w:r w:rsidRPr="001E60D6">
        <w:rPr>
          <w:sz w:val="20"/>
          <w:szCs w:val="20"/>
        </w:rPr>
        <w:t>using</w:t>
      </w:r>
      <w:r w:rsidRPr="001E60D6">
        <w:rPr>
          <w:spacing w:val="-4"/>
          <w:sz w:val="20"/>
          <w:szCs w:val="20"/>
        </w:rPr>
        <w:t xml:space="preserve"> </w:t>
      </w:r>
      <w:r w:rsidRPr="001E60D6">
        <w:rPr>
          <w:sz w:val="20"/>
          <w:szCs w:val="20"/>
        </w:rPr>
        <w:t>machine</w:t>
      </w:r>
      <w:r w:rsidRPr="001E60D6">
        <w:rPr>
          <w:spacing w:val="-4"/>
          <w:sz w:val="20"/>
          <w:szCs w:val="20"/>
        </w:rPr>
        <w:t xml:space="preserve"> </w:t>
      </w:r>
      <w:r w:rsidRPr="001E60D6">
        <w:rPr>
          <w:sz w:val="20"/>
          <w:szCs w:val="20"/>
        </w:rPr>
        <w:t>learning</w:t>
      </w:r>
      <w:r w:rsidRPr="001E60D6">
        <w:rPr>
          <w:spacing w:val="-4"/>
          <w:sz w:val="20"/>
          <w:szCs w:val="20"/>
        </w:rPr>
        <w:t xml:space="preserve"> </w:t>
      </w:r>
      <w:r w:rsidRPr="001E60D6">
        <w:rPr>
          <w:sz w:val="20"/>
          <w:szCs w:val="20"/>
        </w:rPr>
        <w:t>enhanced</w:t>
      </w:r>
      <w:r w:rsidRPr="001E60D6">
        <w:rPr>
          <w:spacing w:val="-4"/>
          <w:sz w:val="20"/>
          <w:szCs w:val="20"/>
        </w:rPr>
        <w:t xml:space="preserve"> </w:t>
      </w:r>
      <w:r w:rsidRPr="001E60D6">
        <w:rPr>
          <w:sz w:val="20"/>
          <w:szCs w:val="20"/>
        </w:rPr>
        <w:t>ids</w:t>
      </w:r>
      <w:r w:rsidRPr="001E60D6">
        <w:rPr>
          <w:spacing w:val="-4"/>
          <w:sz w:val="20"/>
          <w:szCs w:val="20"/>
        </w:rPr>
        <w:t xml:space="preserve"> </w:t>
      </w:r>
      <w:r w:rsidRPr="001E60D6">
        <w:rPr>
          <w:sz w:val="20"/>
          <w:szCs w:val="20"/>
        </w:rPr>
        <w:t>in</w:t>
      </w:r>
      <w:r w:rsidRPr="001E60D6">
        <w:rPr>
          <w:spacing w:val="-4"/>
          <w:sz w:val="20"/>
          <w:szCs w:val="20"/>
        </w:rPr>
        <w:t xml:space="preserve"> </w:t>
      </w:r>
      <w:proofErr w:type="spellStart"/>
      <w:r w:rsidRPr="001E60D6">
        <w:rPr>
          <w:sz w:val="20"/>
          <w:szCs w:val="20"/>
        </w:rPr>
        <w:t>sdn</w:t>
      </w:r>
      <w:proofErr w:type="spellEnd"/>
      <w:r w:rsidRPr="001E60D6">
        <w:rPr>
          <w:sz w:val="20"/>
          <w:szCs w:val="20"/>
        </w:rPr>
        <w:t>/</w:t>
      </w:r>
      <w:proofErr w:type="spellStart"/>
      <w:r w:rsidRPr="001E60D6">
        <w:rPr>
          <w:sz w:val="20"/>
          <w:szCs w:val="20"/>
        </w:rPr>
        <w:t>nfv</w:t>
      </w:r>
      <w:proofErr w:type="spellEnd"/>
      <w:r w:rsidRPr="001E60D6">
        <w:rPr>
          <w:spacing w:val="-4"/>
          <w:sz w:val="20"/>
          <w:szCs w:val="20"/>
        </w:rPr>
        <w:t xml:space="preserve"> </w:t>
      </w:r>
      <w:r w:rsidRPr="001E60D6">
        <w:rPr>
          <w:sz w:val="20"/>
          <w:szCs w:val="20"/>
        </w:rPr>
        <w:t>environment,”</w:t>
      </w:r>
      <w:r w:rsidRPr="001E60D6">
        <w:rPr>
          <w:spacing w:val="40"/>
          <w:sz w:val="20"/>
          <w:szCs w:val="20"/>
        </w:rPr>
        <w:t xml:space="preserve"> </w:t>
      </w:r>
      <w:r w:rsidRPr="001E60D6">
        <w:rPr>
          <w:sz w:val="20"/>
          <w:szCs w:val="20"/>
        </w:rPr>
        <w:t xml:space="preserve">in </w:t>
      </w:r>
      <w:r w:rsidRPr="001E60D6">
        <w:rPr>
          <w:i/>
          <w:sz w:val="20"/>
          <w:szCs w:val="20"/>
        </w:rPr>
        <w:t xml:space="preserve">2020 21st Asia-Pacific Network Operations and Management Symposium (APNOMS) </w:t>
      </w:r>
      <w:r w:rsidRPr="001E60D6">
        <w:rPr>
          <w:sz w:val="20"/>
          <w:szCs w:val="20"/>
        </w:rPr>
        <w:t>(2020) pp. 263–266.</w:t>
      </w:r>
    </w:p>
    <w:p w14:paraId="3CAB4D79"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N. K. Radke, S. S. Tomar,</w:t>
      </w:r>
      <w:r w:rsidRPr="001E60D6">
        <w:rPr>
          <w:spacing w:val="40"/>
          <w:sz w:val="20"/>
          <w:szCs w:val="20"/>
        </w:rPr>
        <w:t xml:space="preserve"> </w:t>
      </w:r>
      <w:r w:rsidRPr="001E60D6">
        <w:rPr>
          <w:sz w:val="20"/>
          <w:szCs w:val="20"/>
        </w:rPr>
        <w:t xml:space="preserve">and A. Rajan, “Study on machine learning models for ipv6 address lookup in large block lists,” in </w:t>
      </w:r>
      <w:r w:rsidRPr="001E60D6">
        <w:rPr>
          <w:i/>
          <w:sz w:val="20"/>
          <w:szCs w:val="20"/>
        </w:rPr>
        <w:t>2023 National</w:t>
      </w:r>
      <w:r w:rsidRPr="001E60D6">
        <w:rPr>
          <w:i/>
          <w:spacing w:val="40"/>
          <w:sz w:val="20"/>
          <w:szCs w:val="20"/>
        </w:rPr>
        <w:t xml:space="preserve"> </w:t>
      </w:r>
      <w:r w:rsidRPr="001E60D6">
        <w:rPr>
          <w:i/>
          <w:sz w:val="20"/>
          <w:szCs w:val="20"/>
        </w:rPr>
        <w:t xml:space="preserve">Conference on Communications (NCC) </w:t>
      </w:r>
      <w:r w:rsidRPr="001E60D6">
        <w:rPr>
          <w:sz w:val="20"/>
          <w:szCs w:val="20"/>
        </w:rPr>
        <w:t>(2023) pp. 1–6.</w:t>
      </w:r>
    </w:p>
    <w:p w14:paraId="12C7E1B1"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pacing w:val="2"/>
          <w:sz w:val="20"/>
          <w:szCs w:val="20"/>
        </w:rPr>
        <w:t>The</w:t>
      </w:r>
      <w:r w:rsidRPr="001E60D6">
        <w:rPr>
          <w:spacing w:val="20"/>
          <w:sz w:val="20"/>
          <w:szCs w:val="20"/>
        </w:rPr>
        <w:t xml:space="preserve"> </w:t>
      </w:r>
      <w:r w:rsidRPr="001E60D6">
        <w:rPr>
          <w:spacing w:val="2"/>
          <w:sz w:val="20"/>
          <w:szCs w:val="20"/>
        </w:rPr>
        <w:t>Hacker’s</w:t>
      </w:r>
      <w:r w:rsidRPr="001E60D6">
        <w:rPr>
          <w:spacing w:val="21"/>
          <w:sz w:val="20"/>
          <w:szCs w:val="20"/>
        </w:rPr>
        <w:t xml:space="preserve"> </w:t>
      </w:r>
      <w:r w:rsidRPr="001E60D6">
        <w:rPr>
          <w:spacing w:val="2"/>
          <w:sz w:val="20"/>
          <w:szCs w:val="20"/>
        </w:rPr>
        <w:t>Choice</w:t>
      </w:r>
      <w:r w:rsidRPr="001E60D6">
        <w:rPr>
          <w:spacing w:val="20"/>
          <w:sz w:val="20"/>
          <w:szCs w:val="20"/>
        </w:rPr>
        <w:t xml:space="preserve"> </w:t>
      </w:r>
      <w:r w:rsidRPr="001E60D6">
        <w:rPr>
          <w:spacing w:val="2"/>
          <w:sz w:val="20"/>
          <w:szCs w:val="20"/>
        </w:rPr>
        <w:t>and</w:t>
      </w:r>
      <w:r w:rsidRPr="001E60D6">
        <w:rPr>
          <w:spacing w:val="21"/>
          <w:sz w:val="20"/>
          <w:szCs w:val="20"/>
        </w:rPr>
        <w:t xml:space="preserve"> </w:t>
      </w:r>
      <w:r w:rsidRPr="001E60D6">
        <w:rPr>
          <w:spacing w:val="2"/>
          <w:sz w:val="20"/>
          <w:szCs w:val="20"/>
        </w:rPr>
        <w:t>Kali</w:t>
      </w:r>
      <w:r w:rsidRPr="001E60D6">
        <w:rPr>
          <w:spacing w:val="21"/>
          <w:sz w:val="20"/>
          <w:szCs w:val="20"/>
        </w:rPr>
        <w:t xml:space="preserve"> </w:t>
      </w:r>
      <w:r w:rsidRPr="001E60D6">
        <w:rPr>
          <w:spacing w:val="2"/>
          <w:sz w:val="20"/>
          <w:szCs w:val="20"/>
        </w:rPr>
        <w:t>Linux,</w:t>
      </w:r>
      <w:r w:rsidRPr="001E60D6">
        <w:rPr>
          <w:spacing w:val="20"/>
          <w:sz w:val="20"/>
          <w:szCs w:val="20"/>
        </w:rPr>
        <w:t xml:space="preserve"> </w:t>
      </w:r>
      <w:r w:rsidRPr="001E60D6">
        <w:rPr>
          <w:spacing w:val="2"/>
          <w:sz w:val="20"/>
          <w:szCs w:val="20"/>
        </w:rPr>
        <w:t>“THC-IPv6,”</w:t>
      </w:r>
      <w:r w:rsidRPr="001E60D6">
        <w:rPr>
          <w:spacing w:val="21"/>
          <w:sz w:val="20"/>
          <w:szCs w:val="20"/>
        </w:rPr>
        <w:t xml:space="preserve"> </w:t>
      </w:r>
      <w:hyperlink r:id="rId9">
        <w:r w:rsidR="00734F8F" w:rsidRPr="001E60D6">
          <w:rPr>
            <w:spacing w:val="2"/>
            <w:sz w:val="20"/>
            <w:szCs w:val="20"/>
          </w:rPr>
          <w:t>https://www.kali.org/tools/thc-ipv6/</w:t>
        </w:r>
      </w:hyperlink>
      <w:r w:rsidRPr="001E60D6">
        <w:rPr>
          <w:spacing w:val="23"/>
          <w:sz w:val="20"/>
          <w:szCs w:val="20"/>
        </w:rPr>
        <w:t xml:space="preserve"> </w:t>
      </w:r>
      <w:r w:rsidRPr="001E60D6">
        <w:rPr>
          <w:spacing w:val="-2"/>
          <w:sz w:val="20"/>
          <w:szCs w:val="20"/>
        </w:rPr>
        <w:t>(2024).</w:t>
      </w:r>
    </w:p>
    <w:p w14:paraId="192A08C3"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 xml:space="preserve">O. E. </w:t>
      </w:r>
      <w:proofErr w:type="spellStart"/>
      <w:r w:rsidRPr="001E60D6">
        <w:rPr>
          <w:sz w:val="20"/>
          <w:szCs w:val="20"/>
        </w:rPr>
        <w:t>Elejla</w:t>
      </w:r>
      <w:proofErr w:type="spellEnd"/>
      <w:r w:rsidRPr="001E60D6">
        <w:rPr>
          <w:sz w:val="20"/>
          <w:szCs w:val="20"/>
        </w:rPr>
        <w:t>,</w:t>
      </w:r>
      <w:r w:rsidRPr="001E60D6">
        <w:rPr>
          <w:spacing w:val="14"/>
          <w:sz w:val="20"/>
          <w:szCs w:val="20"/>
        </w:rPr>
        <w:t xml:space="preserve"> </w:t>
      </w:r>
      <w:r w:rsidRPr="001E60D6">
        <w:rPr>
          <w:sz w:val="20"/>
          <w:szCs w:val="20"/>
        </w:rPr>
        <w:t>M. Anbar,</w:t>
      </w:r>
      <w:r w:rsidRPr="001E60D6">
        <w:rPr>
          <w:spacing w:val="14"/>
          <w:sz w:val="20"/>
          <w:szCs w:val="20"/>
        </w:rPr>
        <w:t xml:space="preserve"> </w:t>
      </w:r>
      <w:r w:rsidRPr="001E60D6">
        <w:rPr>
          <w:sz w:val="20"/>
          <w:szCs w:val="20"/>
        </w:rPr>
        <w:t>S. Hamouda,</w:t>
      </w:r>
      <w:r w:rsidRPr="001E60D6">
        <w:rPr>
          <w:spacing w:val="14"/>
          <w:sz w:val="20"/>
          <w:szCs w:val="20"/>
        </w:rPr>
        <w:t xml:space="preserve"> </w:t>
      </w:r>
      <w:r w:rsidRPr="001E60D6">
        <w:rPr>
          <w:sz w:val="20"/>
          <w:szCs w:val="20"/>
        </w:rPr>
        <w:t>S. Faisal,</w:t>
      </w:r>
      <w:r w:rsidRPr="001E60D6">
        <w:rPr>
          <w:spacing w:val="14"/>
          <w:sz w:val="20"/>
          <w:szCs w:val="20"/>
        </w:rPr>
        <w:t xml:space="preserve"> </w:t>
      </w:r>
      <w:r w:rsidRPr="001E60D6">
        <w:rPr>
          <w:sz w:val="20"/>
          <w:szCs w:val="20"/>
        </w:rPr>
        <w:t xml:space="preserve">A. A. </w:t>
      </w:r>
      <w:proofErr w:type="spellStart"/>
      <w:r w:rsidRPr="001E60D6">
        <w:rPr>
          <w:sz w:val="20"/>
          <w:szCs w:val="20"/>
        </w:rPr>
        <w:t>Bahashwan</w:t>
      </w:r>
      <w:proofErr w:type="spellEnd"/>
      <w:r w:rsidRPr="001E60D6">
        <w:rPr>
          <w:sz w:val="20"/>
          <w:szCs w:val="20"/>
        </w:rPr>
        <w:t>,</w:t>
      </w:r>
      <w:r w:rsidRPr="001E60D6">
        <w:rPr>
          <w:spacing w:val="65"/>
          <w:sz w:val="20"/>
          <w:szCs w:val="20"/>
        </w:rPr>
        <w:t xml:space="preserve"> </w:t>
      </w:r>
      <w:r w:rsidRPr="001E60D6">
        <w:rPr>
          <w:sz w:val="20"/>
          <w:szCs w:val="20"/>
        </w:rPr>
        <w:t>and I. H. Hasbullah, “Deep-learning-based approach to detect icmpv6</w:t>
      </w:r>
      <w:r w:rsidRPr="001E60D6">
        <w:rPr>
          <w:spacing w:val="40"/>
          <w:sz w:val="20"/>
          <w:szCs w:val="20"/>
        </w:rPr>
        <w:t xml:space="preserve"> </w:t>
      </w:r>
      <w:r w:rsidRPr="001E60D6">
        <w:rPr>
          <w:sz w:val="20"/>
          <w:szCs w:val="20"/>
        </w:rPr>
        <w:t xml:space="preserve">flooding </w:t>
      </w:r>
      <w:proofErr w:type="spellStart"/>
      <w:r w:rsidRPr="001E60D6">
        <w:rPr>
          <w:sz w:val="20"/>
          <w:szCs w:val="20"/>
        </w:rPr>
        <w:t>ddos</w:t>
      </w:r>
      <w:proofErr w:type="spellEnd"/>
      <w:r w:rsidRPr="001E60D6">
        <w:rPr>
          <w:sz w:val="20"/>
          <w:szCs w:val="20"/>
        </w:rPr>
        <w:t xml:space="preserve"> attacks on ipv6 networks,” Applied Sciences </w:t>
      </w:r>
      <w:r w:rsidRPr="001E60D6">
        <w:rPr>
          <w:b/>
          <w:sz w:val="20"/>
          <w:szCs w:val="20"/>
        </w:rPr>
        <w:t xml:space="preserve">12 </w:t>
      </w:r>
      <w:r w:rsidRPr="001E60D6">
        <w:rPr>
          <w:sz w:val="20"/>
          <w:szCs w:val="20"/>
        </w:rPr>
        <w:t>(2022), 10.3390/app12126150.</w:t>
      </w:r>
    </w:p>
    <w:p w14:paraId="7C9EE2EC" w14:textId="77777777" w:rsidR="00734F8F" w:rsidRPr="001E60D6" w:rsidRDefault="005745D8" w:rsidP="00577D4C">
      <w:pPr>
        <w:pStyle w:val="ListParagraph"/>
        <w:numPr>
          <w:ilvl w:val="0"/>
          <w:numId w:val="1"/>
        </w:numPr>
        <w:tabs>
          <w:tab w:val="left" w:pos="0"/>
        </w:tabs>
        <w:ind w:left="425" w:right="0" w:hanging="425"/>
        <w:jc w:val="both"/>
        <w:rPr>
          <w:sz w:val="20"/>
          <w:szCs w:val="20"/>
          <w:lang w:val="sv-SE"/>
        </w:rPr>
      </w:pPr>
      <w:r w:rsidRPr="001E60D6">
        <w:rPr>
          <w:sz w:val="20"/>
          <w:szCs w:val="20"/>
          <w:lang w:val="sv-SE"/>
        </w:rPr>
        <w:t>O.</w:t>
      </w:r>
      <w:r w:rsidRPr="001E60D6">
        <w:rPr>
          <w:spacing w:val="-9"/>
          <w:sz w:val="20"/>
          <w:szCs w:val="20"/>
          <w:lang w:val="sv-SE"/>
        </w:rPr>
        <w:t xml:space="preserve"> </w:t>
      </w:r>
      <w:r w:rsidRPr="001E60D6">
        <w:rPr>
          <w:sz w:val="20"/>
          <w:szCs w:val="20"/>
          <w:lang w:val="sv-SE"/>
        </w:rPr>
        <w:t>Salamkayala,</w:t>
      </w:r>
      <w:r w:rsidRPr="001E60D6">
        <w:rPr>
          <w:spacing w:val="-9"/>
          <w:sz w:val="20"/>
          <w:szCs w:val="20"/>
          <w:lang w:val="sv-SE"/>
        </w:rPr>
        <w:t xml:space="preserve"> </w:t>
      </w:r>
      <w:r w:rsidRPr="001E60D6">
        <w:rPr>
          <w:sz w:val="20"/>
          <w:szCs w:val="20"/>
          <w:lang w:val="sv-SE"/>
        </w:rPr>
        <w:t>“ICMPv6_DDOS-</w:t>
      </w:r>
      <w:r w:rsidRPr="001E60D6">
        <w:rPr>
          <w:spacing w:val="-9"/>
          <w:sz w:val="20"/>
          <w:szCs w:val="20"/>
          <w:lang w:val="sv-SE"/>
        </w:rPr>
        <w:t xml:space="preserve"> </w:t>
      </w:r>
      <w:r w:rsidRPr="001E60D6">
        <w:rPr>
          <w:sz w:val="20"/>
          <w:szCs w:val="20"/>
          <w:lang w:val="sv-SE"/>
        </w:rPr>
        <w:t>Dataset,”</w:t>
      </w:r>
      <w:r w:rsidRPr="001E60D6">
        <w:rPr>
          <w:spacing w:val="23"/>
          <w:sz w:val="20"/>
          <w:szCs w:val="20"/>
          <w:lang w:val="sv-SE"/>
        </w:rPr>
        <w:t xml:space="preserve"> </w:t>
      </w:r>
      <w:r w:rsidRPr="001E60D6">
        <w:rPr>
          <w:spacing w:val="-2"/>
          <w:sz w:val="20"/>
          <w:szCs w:val="20"/>
          <w:lang w:val="sv-SE"/>
        </w:rPr>
        <w:t>(2024).</w:t>
      </w:r>
    </w:p>
    <w:p w14:paraId="76747FE0" w14:textId="77777777" w:rsidR="00734F8F" w:rsidRPr="001E60D6" w:rsidRDefault="005745D8" w:rsidP="00577D4C">
      <w:pPr>
        <w:pStyle w:val="ListParagraph"/>
        <w:numPr>
          <w:ilvl w:val="0"/>
          <w:numId w:val="1"/>
        </w:numPr>
        <w:tabs>
          <w:tab w:val="left" w:pos="0"/>
        </w:tabs>
        <w:ind w:left="425" w:right="0" w:hanging="425"/>
        <w:jc w:val="both"/>
        <w:rPr>
          <w:sz w:val="20"/>
          <w:szCs w:val="20"/>
        </w:rPr>
      </w:pPr>
      <w:r w:rsidRPr="001E60D6">
        <w:rPr>
          <w:sz w:val="20"/>
          <w:szCs w:val="20"/>
        </w:rPr>
        <w:t>M. Byerly, M. Hite,</w:t>
      </w:r>
      <w:r w:rsidRPr="001E60D6">
        <w:rPr>
          <w:spacing w:val="40"/>
          <w:sz w:val="20"/>
          <w:szCs w:val="20"/>
        </w:rPr>
        <w:t xml:space="preserve"> </w:t>
      </w:r>
      <w:r w:rsidRPr="001E60D6">
        <w:rPr>
          <w:sz w:val="20"/>
          <w:szCs w:val="20"/>
        </w:rPr>
        <w:t>and J. Jaeggli, “Close Encounters of the ICMP Type 2 Kind (Near Misses with ICMPv6 Packet Too Big (PTB)),” RFC</w:t>
      </w:r>
      <w:r w:rsidRPr="001E60D6">
        <w:rPr>
          <w:spacing w:val="40"/>
          <w:sz w:val="20"/>
          <w:szCs w:val="20"/>
        </w:rPr>
        <w:t xml:space="preserve"> </w:t>
      </w:r>
      <w:r w:rsidRPr="001E60D6">
        <w:rPr>
          <w:sz w:val="20"/>
          <w:szCs w:val="20"/>
        </w:rPr>
        <w:t>7690</w:t>
      </w:r>
      <w:r w:rsidRPr="001E60D6">
        <w:rPr>
          <w:spacing w:val="-3"/>
          <w:sz w:val="20"/>
          <w:szCs w:val="20"/>
        </w:rPr>
        <w:t xml:space="preserve"> </w:t>
      </w:r>
      <w:r w:rsidRPr="001E60D6">
        <w:rPr>
          <w:sz w:val="20"/>
          <w:szCs w:val="20"/>
        </w:rPr>
        <w:t>(2016).</w:t>
      </w:r>
    </w:p>
    <w:sectPr w:rsidR="00734F8F" w:rsidRPr="001E60D6" w:rsidSect="00EC2CF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641FA"/>
    <w:multiLevelType w:val="hybridMultilevel"/>
    <w:tmpl w:val="D05CDF52"/>
    <w:lvl w:ilvl="0" w:tplc="1200D936">
      <w:start w:val="1"/>
      <w:numFmt w:val="lowerLetter"/>
      <w:lvlText w:val="%1)"/>
      <w:lvlJc w:val="left"/>
      <w:pPr>
        <w:ind w:left="2884" w:hanging="119"/>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7A3A9C8A">
      <w:numFmt w:val="bullet"/>
      <w:lvlText w:val="•"/>
      <w:lvlJc w:val="left"/>
      <w:pPr>
        <w:ind w:left="3528" w:hanging="119"/>
      </w:pPr>
      <w:rPr>
        <w:rFonts w:hint="default"/>
        <w:lang w:val="en-US" w:eastAsia="en-US" w:bidi="ar-SA"/>
      </w:rPr>
    </w:lvl>
    <w:lvl w:ilvl="2" w:tplc="E6E20080">
      <w:numFmt w:val="bullet"/>
      <w:lvlText w:val="•"/>
      <w:lvlJc w:val="left"/>
      <w:pPr>
        <w:ind w:left="4176" w:hanging="119"/>
      </w:pPr>
      <w:rPr>
        <w:rFonts w:hint="default"/>
        <w:lang w:val="en-US" w:eastAsia="en-US" w:bidi="ar-SA"/>
      </w:rPr>
    </w:lvl>
    <w:lvl w:ilvl="3" w:tplc="92D209B4">
      <w:numFmt w:val="bullet"/>
      <w:lvlText w:val="•"/>
      <w:lvlJc w:val="left"/>
      <w:pPr>
        <w:ind w:left="4824" w:hanging="119"/>
      </w:pPr>
      <w:rPr>
        <w:rFonts w:hint="default"/>
        <w:lang w:val="en-US" w:eastAsia="en-US" w:bidi="ar-SA"/>
      </w:rPr>
    </w:lvl>
    <w:lvl w:ilvl="4" w:tplc="9E547B02">
      <w:numFmt w:val="bullet"/>
      <w:lvlText w:val="•"/>
      <w:lvlJc w:val="left"/>
      <w:pPr>
        <w:ind w:left="5472" w:hanging="119"/>
      </w:pPr>
      <w:rPr>
        <w:rFonts w:hint="default"/>
        <w:lang w:val="en-US" w:eastAsia="en-US" w:bidi="ar-SA"/>
      </w:rPr>
    </w:lvl>
    <w:lvl w:ilvl="5" w:tplc="6D9EE1C6">
      <w:numFmt w:val="bullet"/>
      <w:lvlText w:val="•"/>
      <w:lvlJc w:val="left"/>
      <w:pPr>
        <w:ind w:left="6120" w:hanging="119"/>
      </w:pPr>
      <w:rPr>
        <w:rFonts w:hint="default"/>
        <w:lang w:val="en-US" w:eastAsia="en-US" w:bidi="ar-SA"/>
      </w:rPr>
    </w:lvl>
    <w:lvl w:ilvl="6" w:tplc="155CD9F4">
      <w:numFmt w:val="bullet"/>
      <w:lvlText w:val="•"/>
      <w:lvlJc w:val="left"/>
      <w:pPr>
        <w:ind w:left="6768" w:hanging="119"/>
      </w:pPr>
      <w:rPr>
        <w:rFonts w:hint="default"/>
        <w:lang w:val="en-US" w:eastAsia="en-US" w:bidi="ar-SA"/>
      </w:rPr>
    </w:lvl>
    <w:lvl w:ilvl="7" w:tplc="06D80888">
      <w:numFmt w:val="bullet"/>
      <w:lvlText w:val="•"/>
      <w:lvlJc w:val="left"/>
      <w:pPr>
        <w:ind w:left="7416" w:hanging="119"/>
      </w:pPr>
      <w:rPr>
        <w:rFonts w:hint="default"/>
        <w:lang w:val="en-US" w:eastAsia="en-US" w:bidi="ar-SA"/>
      </w:rPr>
    </w:lvl>
    <w:lvl w:ilvl="8" w:tplc="A57646D0">
      <w:numFmt w:val="bullet"/>
      <w:lvlText w:val="•"/>
      <w:lvlJc w:val="left"/>
      <w:pPr>
        <w:ind w:left="8064" w:hanging="119"/>
      </w:pPr>
      <w:rPr>
        <w:rFonts w:hint="default"/>
        <w:lang w:val="en-US" w:eastAsia="en-US" w:bidi="ar-SA"/>
      </w:rPr>
    </w:lvl>
  </w:abstractNum>
  <w:abstractNum w:abstractNumId="1" w15:restartNumberingAfterBreak="0">
    <w:nsid w:val="5FE82548"/>
    <w:multiLevelType w:val="hybridMultilevel"/>
    <w:tmpl w:val="D9FC3DAE"/>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626E6C18"/>
    <w:multiLevelType w:val="hybridMultilevel"/>
    <w:tmpl w:val="070EF8C8"/>
    <w:lvl w:ilvl="0" w:tplc="9AC068A6">
      <w:start w:val="1"/>
      <w:numFmt w:val="decimal"/>
      <w:lvlText w:val="%1."/>
      <w:lvlJc w:val="left"/>
      <w:pPr>
        <w:ind w:left="298" w:hanging="22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42F419E2">
      <w:numFmt w:val="bullet"/>
      <w:lvlText w:val="•"/>
      <w:lvlJc w:val="left"/>
      <w:pPr>
        <w:ind w:left="1206" w:hanging="220"/>
      </w:pPr>
      <w:rPr>
        <w:rFonts w:hint="default"/>
        <w:lang w:val="en-US" w:eastAsia="en-US" w:bidi="ar-SA"/>
      </w:rPr>
    </w:lvl>
    <w:lvl w:ilvl="2" w:tplc="6258375E">
      <w:numFmt w:val="bullet"/>
      <w:lvlText w:val="•"/>
      <w:lvlJc w:val="left"/>
      <w:pPr>
        <w:ind w:left="2112" w:hanging="220"/>
      </w:pPr>
      <w:rPr>
        <w:rFonts w:hint="default"/>
        <w:lang w:val="en-US" w:eastAsia="en-US" w:bidi="ar-SA"/>
      </w:rPr>
    </w:lvl>
    <w:lvl w:ilvl="3" w:tplc="98E293AA">
      <w:numFmt w:val="bullet"/>
      <w:lvlText w:val="•"/>
      <w:lvlJc w:val="left"/>
      <w:pPr>
        <w:ind w:left="3018" w:hanging="220"/>
      </w:pPr>
      <w:rPr>
        <w:rFonts w:hint="default"/>
        <w:lang w:val="en-US" w:eastAsia="en-US" w:bidi="ar-SA"/>
      </w:rPr>
    </w:lvl>
    <w:lvl w:ilvl="4" w:tplc="867E0CA4">
      <w:numFmt w:val="bullet"/>
      <w:lvlText w:val="•"/>
      <w:lvlJc w:val="left"/>
      <w:pPr>
        <w:ind w:left="3924" w:hanging="220"/>
      </w:pPr>
      <w:rPr>
        <w:rFonts w:hint="default"/>
        <w:lang w:val="en-US" w:eastAsia="en-US" w:bidi="ar-SA"/>
      </w:rPr>
    </w:lvl>
    <w:lvl w:ilvl="5" w:tplc="4446BC9A">
      <w:numFmt w:val="bullet"/>
      <w:lvlText w:val="•"/>
      <w:lvlJc w:val="left"/>
      <w:pPr>
        <w:ind w:left="4830" w:hanging="220"/>
      </w:pPr>
      <w:rPr>
        <w:rFonts w:hint="default"/>
        <w:lang w:val="en-US" w:eastAsia="en-US" w:bidi="ar-SA"/>
      </w:rPr>
    </w:lvl>
    <w:lvl w:ilvl="6" w:tplc="0EFC3840">
      <w:numFmt w:val="bullet"/>
      <w:lvlText w:val="•"/>
      <w:lvlJc w:val="left"/>
      <w:pPr>
        <w:ind w:left="5736" w:hanging="220"/>
      </w:pPr>
      <w:rPr>
        <w:rFonts w:hint="default"/>
        <w:lang w:val="en-US" w:eastAsia="en-US" w:bidi="ar-SA"/>
      </w:rPr>
    </w:lvl>
    <w:lvl w:ilvl="7" w:tplc="6BB2FDCE">
      <w:numFmt w:val="bullet"/>
      <w:lvlText w:val="•"/>
      <w:lvlJc w:val="left"/>
      <w:pPr>
        <w:ind w:left="6642" w:hanging="220"/>
      </w:pPr>
      <w:rPr>
        <w:rFonts w:hint="default"/>
        <w:lang w:val="en-US" w:eastAsia="en-US" w:bidi="ar-SA"/>
      </w:rPr>
    </w:lvl>
    <w:lvl w:ilvl="8" w:tplc="862237E8">
      <w:numFmt w:val="bullet"/>
      <w:lvlText w:val="•"/>
      <w:lvlJc w:val="left"/>
      <w:pPr>
        <w:ind w:left="7548" w:hanging="220"/>
      </w:pPr>
      <w:rPr>
        <w:rFonts w:hint="default"/>
        <w:lang w:val="en-US" w:eastAsia="en-US" w:bidi="ar-SA"/>
      </w:rPr>
    </w:lvl>
  </w:abstractNum>
  <w:num w:numId="1" w16cid:durableId="2145003878">
    <w:abstractNumId w:val="2"/>
  </w:num>
  <w:num w:numId="2" w16cid:durableId="566569445">
    <w:abstractNumId w:val="0"/>
  </w:num>
  <w:num w:numId="3" w16cid:durableId="11804636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F8F"/>
    <w:rsid w:val="000179A7"/>
    <w:rsid w:val="00066682"/>
    <w:rsid w:val="00154C7C"/>
    <w:rsid w:val="001C5FB5"/>
    <w:rsid w:val="001E60D6"/>
    <w:rsid w:val="002E40F2"/>
    <w:rsid w:val="00311156"/>
    <w:rsid w:val="00312CB5"/>
    <w:rsid w:val="0032127D"/>
    <w:rsid w:val="004104CF"/>
    <w:rsid w:val="0043471C"/>
    <w:rsid w:val="005745D8"/>
    <w:rsid w:val="00577D4C"/>
    <w:rsid w:val="00631F1E"/>
    <w:rsid w:val="00734F8F"/>
    <w:rsid w:val="00735333"/>
    <w:rsid w:val="00854078"/>
    <w:rsid w:val="008A655D"/>
    <w:rsid w:val="0097674D"/>
    <w:rsid w:val="009B7246"/>
    <w:rsid w:val="00A10C89"/>
    <w:rsid w:val="00AA1AF9"/>
    <w:rsid w:val="00D5485D"/>
    <w:rsid w:val="00D943DE"/>
    <w:rsid w:val="00DF4EA7"/>
    <w:rsid w:val="00EA5725"/>
    <w:rsid w:val="00EB1C12"/>
    <w:rsid w:val="00EC2CFE"/>
    <w:rsid w:val="00F55E68"/>
    <w:rsid w:val="00FA4798"/>
    <w:rsid w:val="00FB0614"/>
  </w:rsids>
  <m:mathPr>
    <m:mathFont m:val="Cambria Math"/>
    <m:brkBin m:val="before"/>
    <m:brkBinSub m:val="--"/>
    <m:smallFrac m:val="0"/>
    <m:dispDef/>
    <m:lMargin m:val="0"/>
    <m:rMargin m:val="0"/>
    <m:defJc m:val="centerGroup"/>
    <m:wrapIndent m:val="1440"/>
    <m:intLim m:val="subSup"/>
    <m:naryLim m:val="undOvr"/>
  </m:mathPr>
  <w:themeFontLang w:val="en-MY" w:eastAsia="zh-CN"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D05578"/>
  <w15:docId w15:val="{8F7B4F23-3048-41A5-8745-08607EA50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rsid w:val="00066682"/>
    <w:pPr>
      <w:spacing w:before="240" w:after="240"/>
      <w:jc w:val="center"/>
      <w:outlineLvl w:val="0"/>
    </w:pPr>
    <w:rPr>
      <w:b/>
      <w:bCs/>
      <w:spacing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A4798"/>
    <w:pPr>
      <w:ind w:firstLine="284"/>
      <w:jc w:val="both"/>
    </w:pPr>
    <w:rPr>
      <w:sz w:val="20"/>
      <w:szCs w:val="20"/>
    </w:rPr>
  </w:style>
  <w:style w:type="paragraph" w:styleId="Title">
    <w:name w:val="Title"/>
    <w:basedOn w:val="Normal"/>
    <w:uiPriority w:val="10"/>
    <w:qFormat/>
    <w:pPr>
      <w:spacing w:before="89"/>
      <w:ind w:left="45" w:right="77"/>
      <w:jc w:val="center"/>
    </w:pPr>
    <w:rPr>
      <w:b/>
      <w:bCs/>
      <w:sz w:val="34"/>
      <w:szCs w:val="34"/>
    </w:rPr>
  </w:style>
  <w:style w:type="paragraph" w:styleId="ListParagraph">
    <w:name w:val="List Paragraph"/>
    <w:basedOn w:val="Normal"/>
    <w:uiPriority w:val="1"/>
    <w:qFormat/>
    <w:pPr>
      <w:ind w:left="298" w:right="32" w:hanging="299"/>
    </w:pPr>
  </w:style>
  <w:style w:type="paragraph" w:customStyle="1" w:styleId="TableParagraph">
    <w:name w:val="Table Paragraph"/>
    <w:basedOn w:val="Normal"/>
    <w:uiPriority w:val="1"/>
    <w:qFormat/>
    <w:pPr>
      <w:spacing w:before="6"/>
      <w:ind w:left="42"/>
      <w:jc w:val="center"/>
    </w:pPr>
  </w:style>
  <w:style w:type="character" w:styleId="Hyperlink">
    <w:name w:val="Hyperlink"/>
    <w:basedOn w:val="DefaultParagraphFont"/>
    <w:uiPriority w:val="99"/>
    <w:unhideWhenUsed/>
    <w:rsid w:val="009B7246"/>
    <w:rPr>
      <w:color w:val="0000FF" w:themeColor="hyperlink"/>
      <w:u w:val="single"/>
    </w:rPr>
  </w:style>
  <w:style w:type="character" w:styleId="UnresolvedMention">
    <w:name w:val="Unresolved Mention"/>
    <w:basedOn w:val="DefaultParagraphFont"/>
    <w:uiPriority w:val="99"/>
    <w:semiHidden/>
    <w:unhideWhenUsed/>
    <w:rsid w:val="009B7246"/>
    <w:rPr>
      <w:color w:val="605E5C"/>
      <w:shd w:val="clear" w:color="auto" w:fill="E1DFDD"/>
    </w:rPr>
  </w:style>
  <w:style w:type="character" w:customStyle="1" w:styleId="BodyTextChar">
    <w:name w:val="Body Text Char"/>
    <w:basedOn w:val="DefaultParagraphFont"/>
    <w:link w:val="BodyText"/>
    <w:uiPriority w:val="1"/>
    <w:rsid w:val="0032127D"/>
    <w:rPr>
      <w:rFonts w:ascii="Times New Roman" w:eastAsia="Times New Roman" w:hAnsi="Times New Roman" w:cs="Times New Roman"/>
      <w:sz w:val="20"/>
      <w:szCs w:val="20"/>
    </w:rPr>
  </w:style>
  <w:style w:type="table" w:styleId="TableGrid">
    <w:name w:val="Table Grid"/>
    <w:basedOn w:val="TableNormal"/>
    <w:uiPriority w:val="39"/>
    <w:rsid w:val="00EB1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1C12"/>
    <w:rPr>
      <w:sz w:val="16"/>
      <w:szCs w:val="16"/>
    </w:rPr>
  </w:style>
  <w:style w:type="paragraph" w:styleId="CommentText">
    <w:name w:val="annotation text"/>
    <w:basedOn w:val="Normal"/>
    <w:link w:val="CommentTextChar"/>
    <w:uiPriority w:val="99"/>
    <w:unhideWhenUsed/>
    <w:rsid w:val="00EB1C12"/>
    <w:rPr>
      <w:sz w:val="20"/>
      <w:szCs w:val="20"/>
    </w:rPr>
  </w:style>
  <w:style w:type="character" w:customStyle="1" w:styleId="CommentTextChar">
    <w:name w:val="Comment Text Char"/>
    <w:basedOn w:val="DefaultParagraphFont"/>
    <w:link w:val="CommentText"/>
    <w:uiPriority w:val="99"/>
    <w:rsid w:val="00EB1C1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B1C12"/>
    <w:rPr>
      <w:b/>
      <w:bCs/>
    </w:rPr>
  </w:style>
  <w:style w:type="character" w:customStyle="1" w:styleId="CommentSubjectChar">
    <w:name w:val="Comment Subject Char"/>
    <w:basedOn w:val="CommentTextChar"/>
    <w:link w:val="CommentSubject"/>
    <w:uiPriority w:val="99"/>
    <w:semiHidden/>
    <w:rsid w:val="00EB1C1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ali.org/tools/thc-ipv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3881</Words>
  <Characters>22124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Haw Su Cheng</cp:lastModifiedBy>
  <cp:revision>3</cp:revision>
  <dcterms:created xsi:type="dcterms:W3CDTF">2025-10-11T05:40:00Z</dcterms:created>
  <dcterms:modified xsi:type="dcterms:W3CDTF">2025-10-11T10:19:00Z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2025-08-01T00:00:00Z</vt:filetime>
  </property>
  <property fmtid="{D5CDD505-2E9C-101B-9397-08002B2CF9AE}" pid="3" name="Creator">
    <vt:lpwstr>TeX</vt:lpwstr>
  </property>
  <property fmtid="{D5CDD505-2E9C-101B-9397-08002B2CF9AE}" pid="4" name="LastSaved">
    <vt:filetime>2025-08-09T00:00:00Z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y fmtid="{D5CDD505-2E9C-101B-9397-08002B2CF9AE}" pid="7" name="GrammarlyDocumentId">
    <vt:lpwstr>2c8a856e-ab48-4162-966f-ac56d5c37982</vt:lpwstr>
  </property>
</Properties>
</file>